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DE9D9" w:themeColor="accent6" w:themeTint="33"/>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SECTION – V</w:t>
      </w:r>
    </w:p>
    <w:p w14:paraId="3B69B171" w14:textId="77777777" w:rsidR="00336B10" w:rsidRPr="001360E4" w:rsidRDefault="00336B10" w:rsidP="00EE24CA">
      <w:pPr>
        <w:tabs>
          <w:tab w:val="left" w:pos="1037"/>
        </w:tabs>
        <w:jc w:val="center"/>
        <w:rPr>
          <w:rFonts w:ascii="Book Antiqua" w:hAnsi="Book Antiqua" w:cs="Arial"/>
          <w:b/>
          <w:sz w:val="22"/>
          <w:szCs w:val="22"/>
        </w:rPr>
      </w:pPr>
    </w:p>
    <w:p w14:paraId="60C920D4"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SPECIAL CONDITIONS OF CONTRACT (SCC)</w:t>
      </w:r>
    </w:p>
    <w:p w14:paraId="1EFD4A9F" w14:textId="77777777" w:rsidR="00336B10" w:rsidRPr="001360E4" w:rsidRDefault="00336B10" w:rsidP="00EE24CA">
      <w:pPr>
        <w:jc w:val="center"/>
        <w:rPr>
          <w:rFonts w:ascii="Book Antiqua" w:hAnsi="Book Antiqua" w:cs="Arial"/>
          <w:b/>
          <w:bCs/>
          <w:sz w:val="22"/>
          <w:szCs w:val="22"/>
        </w:rPr>
      </w:pPr>
    </w:p>
    <w:p w14:paraId="762474EC" w14:textId="77777777" w:rsidR="00EF5B64" w:rsidRPr="001360E4" w:rsidRDefault="00EF5B64" w:rsidP="00EE24CA">
      <w:pPr>
        <w:ind w:left="1080" w:hanging="1080"/>
        <w:jc w:val="center"/>
        <w:rPr>
          <w:rFonts w:ascii="Book Antiqua" w:hAnsi="Book Antiqua" w:cs="Arial"/>
          <w:color w:val="0000FF"/>
          <w:sz w:val="22"/>
          <w:szCs w:val="22"/>
        </w:rPr>
      </w:pPr>
    </w:p>
    <w:p w14:paraId="6FA686A8" w14:textId="77777777" w:rsidR="00EF5B64" w:rsidRPr="001360E4" w:rsidRDefault="00EF5B64" w:rsidP="00EE24CA">
      <w:pPr>
        <w:rPr>
          <w:rFonts w:ascii="Book Antiqua" w:hAnsi="Book Antiqua" w:cs="Arial"/>
          <w:sz w:val="22"/>
          <w:szCs w:val="22"/>
        </w:rPr>
      </w:pPr>
    </w:p>
    <w:p w14:paraId="6288BDDC" w14:textId="77777777" w:rsidR="00EF5B64" w:rsidRPr="001360E4" w:rsidRDefault="00EF5B64" w:rsidP="00EE24CA">
      <w:pPr>
        <w:rPr>
          <w:rFonts w:ascii="Book Antiqua" w:hAnsi="Book Antiqua" w:cs="Arial"/>
          <w:sz w:val="22"/>
          <w:szCs w:val="22"/>
        </w:rPr>
      </w:pPr>
    </w:p>
    <w:p w14:paraId="32E8913E" w14:textId="77777777" w:rsidR="00EF5B64" w:rsidRPr="001360E4" w:rsidRDefault="00EF5B64" w:rsidP="00EE24CA">
      <w:pPr>
        <w:rPr>
          <w:rFonts w:ascii="Book Antiqua" w:hAnsi="Book Antiqua" w:cs="Arial"/>
          <w:sz w:val="22"/>
          <w:szCs w:val="22"/>
        </w:rPr>
      </w:pPr>
    </w:p>
    <w:p w14:paraId="1F18B5B7" w14:textId="77777777" w:rsidR="00EF5B64" w:rsidRPr="001360E4" w:rsidRDefault="00EF5B64" w:rsidP="00EE24CA">
      <w:pPr>
        <w:rPr>
          <w:rFonts w:ascii="Book Antiqua" w:hAnsi="Book Antiqua" w:cs="Arial"/>
          <w:sz w:val="22"/>
          <w:szCs w:val="22"/>
        </w:rPr>
      </w:pPr>
    </w:p>
    <w:p w14:paraId="11FFFE2E" w14:textId="77777777" w:rsidR="00EF5B64" w:rsidRPr="001360E4" w:rsidRDefault="00EF5B64" w:rsidP="00EE24CA">
      <w:pPr>
        <w:rPr>
          <w:rFonts w:ascii="Book Antiqua" w:hAnsi="Book Antiqua" w:cs="Arial"/>
          <w:sz w:val="22"/>
          <w:szCs w:val="22"/>
        </w:rPr>
      </w:pPr>
    </w:p>
    <w:p w14:paraId="24C6F63E" w14:textId="77777777" w:rsidR="00EF5B64" w:rsidRPr="001360E4" w:rsidRDefault="00EF5B64" w:rsidP="00EE24CA">
      <w:pPr>
        <w:rPr>
          <w:rFonts w:ascii="Book Antiqua" w:hAnsi="Book Antiqua" w:cs="Arial"/>
          <w:sz w:val="22"/>
          <w:szCs w:val="22"/>
        </w:rPr>
      </w:pPr>
    </w:p>
    <w:p w14:paraId="7FE15F98" w14:textId="77777777" w:rsidR="00EF5B64" w:rsidRPr="001360E4" w:rsidRDefault="00EF5B64" w:rsidP="00EE24CA">
      <w:pPr>
        <w:rPr>
          <w:rFonts w:ascii="Book Antiqua" w:hAnsi="Book Antiqua" w:cs="Arial"/>
          <w:sz w:val="22"/>
          <w:szCs w:val="22"/>
        </w:rPr>
      </w:pPr>
    </w:p>
    <w:p w14:paraId="041D3778" w14:textId="77777777" w:rsidR="00EF5B64" w:rsidRPr="001360E4" w:rsidRDefault="00EF5B64" w:rsidP="00EE24CA">
      <w:pPr>
        <w:rPr>
          <w:rFonts w:ascii="Book Antiqua" w:hAnsi="Book Antiqua" w:cs="Arial"/>
          <w:sz w:val="22"/>
          <w:szCs w:val="22"/>
        </w:rPr>
      </w:pPr>
    </w:p>
    <w:p w14:paraId="6FE5A3C6" w14:textId="77777777" w:rsidR="00EF5B64" w:rsidRPr="001360E4" w:rsidRDefault="00EF5B64" w:rsidP="00EE24CA">
      <w:pPr>
        <w:rPr>
          <w:rFonts w:ascii="Book Antiqua" w:hAnsi="Book Antiqua" w:cs="Arial"/>
          <w:sz w:val="22"/>
          <w:szCs w:val="22"/>
        </w:rPr>
      </w:pPr>
    </w:p>
    <w:p w14:paraId="57C8D113" w14:textId="77777777" w:rsidR="00EF5B64" w:rsidRPr="001360E4" w:rsidRDefault="00EF5B64" w:rsidP="00EE24CA">
      <w:pPr>
        <w:rPr>
          <w:rFonts w:ascii="Book Antiqua" w:hAnsi="Book Antiqua" w:cs="Arial"/>
          <w:sz w:val="22"/>
          <w:szCs w:val="22"/>
        </w:rPr>
      </w:pPr>
    </w:p>
    <w:p w14:paraId="4E09A057" w14:textId="77777777" w:rsidR="00EF5B64" w:rsidRPr="001360E4" w:rsidRDefault="00EF5B64" w:rsidP="00EE24CA">
      <w:pPr>
        <w:rPr>
          <w:rFonts w:ascii="Book Antiqua" w:hAnsi="Book Antiqua" w:cs="Arial"/>
          <w:sz w:val="22"/>
          <w:szCs w:val="22"/>
        </w:rPr>
      </w:pPr>
    </w:p>
    <w:p w14:paraId="62590CA9" w14:textId="77777777" w:rsidR="00EF5B64" w:rsidRPr="001360E4" w:rsidRDefault="00EF5B64" w:rsidP="00EE24CA">
      <w:pPr>
        <w:rPr>
          <w:rFonts w:ascii="Book Antiqua" w:hAnsi="Book Antiqua" w:cs="Arial"/>
          <w:sz w:val="22"/>
          <w:szCs w:val="22"/>
        </w:rPr>
      </w:pPr>
    </w:p>
    <w:p w14:paraId="0D478E2F" w14:textId="77777777" w:rsidR="00EF5B64" w:rsidRPr="001360E4" w:rsidRDefault="00EF5B64" w:rsidP="00EE24CA">
      <w:pPr>
        <w:rPr>
          <w:rFonts w:ascii="Book Antiqua" w:hAnsi="Book Antiqua" w:cs="Arial"/>
          <w:sz w:val="22"/>
          <w:szCs w:val="22"/>
        </w:rPr>
      </w:pPr>
    </w:p>
    <w:p w14:paraId="0D264BF0" w14:textId="77777777" w:rsidR="00EF5B64" w:rsidRPr="001360E4" w:rsidRDefault="00EF5B64" w:rsidP="00EE24CA">
      <w:pPr>
        <w:tabs>
          <w:tab w:val="left" w:pos="5556"/>
        </w:tabs>
        <w:rPr>
          <w:rFonts w:ascii="Book Antiqua" w:hAnsi="Book Antiqua" w:cs="Arial"/>
          <w:sz w:val="22"/>
          <w:szCs w:val="22"/>
        </w:rPr>
      </w:pPr>
      <w:r w:rsidRPr="001360E4">
        <w:rPr>
          <w:rFonts w:ascii="Book Antiqua" w:hAnsi="Book Antiqua" w:cs="Arial"/>
          <w:sz w:val="22"/>
          <w:szCs w:val="22"/>
        </w:rPr>
        <w:tab/>
      </w:r>
    </w:p>
    <w:p w14:paraId="113BE5C5" w14:textId="77777777" w:rsidR="00EF5B64" w:rsidRPr="001360E4" w:rsidRDefault="00EF5B64" w:rsidP="00EE24CA">
      <w:pPr>
        <w:rPr>
          <w:rFonts w:ascii="Book Antiqua" w:hAnsi="Book Antiqua" w:cs="Arial"/>
          <w:sz w:val="22"/>
          <w:szCs w:val="22"/>
        </w:rPr>
      </w:pPr>
    </w:p>
    <w:p w14:paraId="41EA7728" w14:textId="77777777" w:rsidR="00336B10" w:rsidRPr="001360E4" w:rsidRDefault="00336B10" w:rsidP="00EE24CA">
      <w:pPr>
        <w:rPr>
          <w:rFonts w:ascii="Book Antiqua" w:hAnsi="Book Antiqua" w:cs="Arial"/>
          <w:sz w:val="22"/>
          <w:szCs w:val="22"/>
        </w:rPr>
        <w:sectPr w:rsidR="00336B10" w:rsidRPr="001360E4" w:rsidSect="000333F2">
          <w:pgSz w:w="12240" w:h="15840"/>
          <w:pgMar w:top="1440" w:right="1440" w:bottom="1440" w:left="1800" w:header="720" w:footer="720" w:gutter="0"/>
          <w:pgNumType w:start="1"/>
          <w:cols w:space="720"/>
          <w:docGrid w:linePitch="360"/>
        </w:sectPr>
      </w:pPr>
    </w:p>
    <w:p w14:paraId="5AEA0309"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lastRenderedPageBreak/>
        <w:t>SPECIAL CONDITIONS OF CONTRACT (SCC)</w:t>
      </w:r>
    </w:p>
    <w:p w14:paraId="5E835160" w14:textId="77777777" w:rsidR="00336B10" w:rsidRPr="001360E4" w:rsidRDefault="00336B10" w:rsidP="00EE24CA">
      <w:pPr>
        <w:tabs>
          <w:tab w:val="left" w:pos="1037"/>
        </w:tabs>
        <w:ind w:right="-360"/>
        <w:jc w:val="center"/>
        <w:rPr>
          <w:rFonts w:ascii="Book Antiqua" w:hAnsi="Book Antiqua" w:cs="Arial"/>
          <w:b/>
          <w:sz w:val="22"/>
          <w:szCs w:val="22"/>
        </w:rPr>
      </w:pPr>
    </w:p>
    <w:p w14:paraId="6ED5B94C" w14:textId="77777777" w:rsidR="00336B10" w:rsidRPr="001360E4" w:rsidRDefault="00336B10" w:rsidP="00EE24CA">
      <w:pPr>
        <w:ind w:right="-360"/>
        <w:jc w:val="both"/>
        <w:rPr>
          <w:rFonts w:ascii="Book Antiqua" w:hAnsi="Book Antiqua" w:cs="Arial"/>
          <w:sz w:val="22"/>
          <w:szCs w:val="22"/>
        </w:rPr>
      </w:pPr>
      <w:r w:rsidRPr="001360E4">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360E4"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360E4" w14:paraId="0CDD745F" w14:textId="77777777" w:rsidTr="00623770">
        <w:trPr>
          <w:tblHeader/>
        </w:trPr>
        <w:tc>
          <w:tcPr>
            <w:tcW w:w="824" w:type="dxa"/>
            <w:tcBorders>
              <w:right w:val="single" w:sz="4" w:space="0" w:color="auto"/>
            </w:tcBorders>
          </w:tcPr>
          <w:p w14:paraId="65A1F1F7" w14:textId="13C37281" w:rsidR="00336B10" w:rsidRPr="001360E4" w:rsidRDefault="00336B10" w:rsidP="00EE24CA">
            <w:pPr>
              <w:ind w:right="-66"/>
              <w:jc w:val="center"/>
              <w:rPr>
                <w:rFonts w:ascii="Book Antiqua" w:hAnsi="Book Antiqua" w:cs="Arial"/>
                <w:b/>
                <w:bCs/>
                <w:sz w:val="22"/>
                <w:szCs w:val="22"/>
              </w:rPr>
            </w:pPr>
            <w:r w:rsidRPr="001360E4">
              <w:rPr>
                <w:rFonts w:ascii="Book Antiqua" w:hAnsi="Book Antiqua" w:cs="Arial"/>
                <w:b/>
                <w:bCs/>
                <w:sz w:val="22"/>
                <w:szCs w:val="22"/>
              </w:rPr>
              <w:t>S</w:t>
            </w:r>
            <w:r w:rsidR="007C4DB6" w:rsidRPr="001360E4">
              <w:rPr>
                <w:rFonts w:ascii="Book Antiqua" w:hAnsi="Book Antiqua" w:cs="Arial"/>
                <w:b/>
                <w:bCs/>
                <w:sz w:val="22"/>
                <w:szCs w:val="22"/>
              </w:rPr>
              <w:t>r</w:t>
            </w:r>
            <w:r w:rsidRPr="001360E4">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360E4" w:rsidRDefault="00336B10" w:rsidP="00EE24CA">
            <w:pPr>
              <w:ind w:left="-14" w:firstLine="14"/>
              <w:jc w:val="center"/>
              <w:rPr>
                <w:rFonts w:ascii="Book Antiqua" w:hAnsi="Book Antiqua" w:cs="Arial"/>
                <w:b/>
                <w:bCs/>
                <w:sz w:val="22"/>
                <w:szCs w:val="22"/>
              </w:rPr>
            </w:pPr>
            <w:r w:rsidRPr="001360E4">
              <w:rPr>
                <w:rFonts w:ascii="Book Antiqua" w:hAnsi="Book Antiqua" w:cs="Arial"/>
                <w:b/>
                <w:bCs/>
                <w:sz w:val="22"/>
                <w:szCs w:val="22"/>
              </w:rPr>
              <w:t>GCC Clause Ref. No.</w:t>
            </w:r>
          </w:p>
        </w:tc>
        <w:tc>
          <w:tcPr>
            <w:tcW w:w="7184" w:type="dxa"/>
            <w:tcBorders>
              <w:left w:val="nil"/>
            </w:tcBorders>
          </w:tcPr>
          <w:p w14:paraId="0DA84EA3"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t>Amendment/Supplement to GCC</w:t>
            </w:r>
          </w:p>
        </w:tc>
      </w:tr>
      <w:tr w:rsidR="005357AD" w:rsidRPr="001360E4" w14:paraId="2DFDB0D9" w14:textId="77777777" w:rsidTr="00842603">
        <w:trPr>
          <w:trHeight w:val="3632"/>
        </w:trPr>
        <w:tc>
          <w:tcPr>
            <w:tcW w:w="824" w:type="dxa"/>
            <w:tcBorders>
              <w:right w:val="single" w:sz="4" w:space="0" w:color="auto"/>
            </w:tcBorders>
          </w:tcPr>
          <w:p w14:paraId="2D5D9041"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1.1(e) and</w:t>
            </w:r>
          </w:p>
          <w:p w14:paraId="675A1C68"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 (</w:t>
            </w:r>
            <w:proofErr w:type="spellStart"/>
            <w:r w:rsidRPr="001360E4">
              <w:rPr>
                <w:rFonts w:ascii="Book Antiqua" w:hAnsi="Book Antiqua" w:cs="Arial"/>
                <w:sz w:val="22"/>
                <w:szCs w:val="22"/>
              </w:rPr>
              <w:t>ee</w:t>
            </w:r>
            <w:proofErr w:type="spellEnd"/>
            <w:r w:rsidRPr="001360E4">
              <w:rPr>
                <w:rFonts w:ascii="Book Antiqua" w:hAnsi="Book Antiqua" w:cs="Arial"/>
                <w:sz w:val="22"/>
                <w:szCs w:val="22"/>
              </w:rPr>
              <w:t>)</w:t>
            </w:r>
          </w:p>
          <w:p w14:paraId="0700A91C" w14:textId="77777777" w:rsidR="005357AD" w:rsidRPr="001360E4" w:rsidRDefault="005357AD" w:rsidP="00EE24CA">
            <w:pPr>
              <w:jc w:val="both"/>
              <w:rPr>
                <w:rFonts w:ascii="Book Antiqua" w:hAnsi="Book Antiqua" w:cs="Arial"/>
                <w:sz w:val="22"/>
                <w:szCs w:val="22"/>
              </w:rPr>
            </w:pPr>
          </w:p>
          <w:p w14:paraId="3F645D28" w14:textId="77777777" w:rsidR="005357AD" w:rsidRPr="001360E4" w:rsidRDefault="005357AD" w:rsidP="00EE24CA">
            <w:pPr>
              <w:jc w:val="both"/>
              <w:rPr>
                <w:rFonts w:ascii="Book Antiqua" w:hAnsi="Book Antiqua" w:cs="Arial"/>
                <w:sz w:val="22"/>
                <w:szCs w:val="22"/>
              </w:rPr>
            </w:pPr>
          </w:p>
          <w:p w14:paraId="08569409" w14:textId="77777777" w:rsidR="005357AD" w:rsidRPr="001360E4" w:rsidRDefault="005357AD" w:rsidP="00EE24CA">
            <w:pPr>
              <w:jc w:val="both"/>
              <w:rPr>
                <w:rFonts w:ascii="Book Antiqua" w:hAnsi="Book Antiqua" w:cs="Arial"/>
                <w:sz w:val="22"/>
                <w:szCs w:val="22"/>
              </w:rPr>
            </w:pPr>
          </w:p>
          <w:p w14:paraId="7C79E233" w14:textId="77777777" w:rsidR="005357AD" w:rsidRPr="001360E4" w:rsidRDefault="005357AD" w:rsidP="00EE24CA">
            <w:pPr>
              <w:jc w:val="both"/>
              <w:rPr>
                <w:rFonts w:ascii="Book Antiqua" w:hAnsi="Book Antiqua" w:cs="Arial"/>
                <w:sz w:val="22"/>
                <w:szCs w:val="22"/>
              </w:rPr>
            </w:pPr>
          </w:p>
          <w:p w14:paraId="6AE7C2EC" w14:textId="77777777" w:rsidR="005357AD" w:rsidRPr="001360E4" w:rsidRDefault="005357AD" w:rsidP="00EE24CA">
            <w:pPr>
              <w:jc w:val="both"/>
              <w:rPr>
                <w:rFonts w:ascii="Book Antiqua" w:hAnsi="Book Antiqua" w:cs="Arial"/>
                <w:sz w:val="22"/>
                <w:szCs w:val="22"/>
              </w:rPr>
            </w:pPr>
          </w:p>
          <w:p w14:paraId="582DD670" w14:textId="77777777" w:rsidR="005357AD" w:rsidRPr="001360E4" w:rsidRDefault="005357AD" w:rsidP="00EE24CA">
            <w:pPr>
              <w:jc w:val="both"/>
              <w:rPr>
                <w:rFonts w:ascii="Book Antiqua" w:hAnsi="Book Antiqua" w:cs="Arial"/>
                <w:sz w:val="22"/>
                <w:szCs w:val="22"/>
              </w:rPr>
            </w:pPr>
          </w:p>
          <w:p w14:paraId="71886685" w14:textId="77777777" w:rsidR="005357AD" w:rsidRPr="001360E4" w:rsidRDefault="005357AD" w:rsidP="00EE24CA">
            <w:pPr>
              <w:jc w:val="both"/>
              <w:rPr>
                <w:rFonts w:ascii="Book Antiqua" w:hAnsi="Book Antiqua" w:cs="Arial"/>
                <w:sz w:val="22"/>
                <w:szCs w:val="22"/>
              </w:rPr>
            </w:pPr>
          </w:p>
          <w:p w14:paraId="18D1E25F" w14:textId="77777777" w:rsidR="005357AD" w:rsidRPr="001360E4" w:rsidRDefault="005357AD" w:rsidP="00EE24CA">
            <w:pPr>
              <w:jc w:val="both"/>
              <w:rPr>
                <w:rFonts w:ascii="Book Antiqua" w:hAnsi="Book Antiqua" w:cs="Arial"/>
                <w:sz w:val="22"/>
                <w:szCs w:val="22"/>
              </w:rPr>
            </w:pPr>
          </w:p>
          <w:p w14:paraId="46E61946" w14:textId="77777777" w:rsidR="005357AD" w:rsidRPr="001360E4" w:rsidRDefault="005357AD" w:rsidP="00EE24CA">
            <w:pPr>
              <w:jc w:val="both"/>
              <w:rPr>
                <w:rFonts w:ascii="Book Antiqua" w:hAnsi="Book Antiqua" w:cs="Arial"/>
                <w:sz w:val="22"/>
                <w:szCs w:val="22"/>
              </w:rPr>
            </w:pPr>
          </w:p>
          <w:p w14:paraId="04646634" w14:textId="77777777" w:rsidR="005357AD" w:rsidRPr="001360E4" w:rsidRDefault="005357AD" w:rsidP="00EE24CA">
            <w:pPr>
              <w:jc w:val="both"/>
              <w:rPr>
                <w:rFonts w:ascii="Book Antiqua" w:hAnsi="Book Antiqua" w:cs="Arial"/>
                <w:sz w:val="22"/>
                <w:szCs w:val="22"/>
              </w:rPr>
            </w:pPr>
          </w:p>
          <w:p w14:paraId="7973D039" w14:textId="77777777" w:rsidR="00BE4BEB" w:rsidRPr="001360E4" w:rsidRDefault="00BE4BEB" w:rsidP="00842603">
            <w:pPr>
              <w:jc w:val="both"/>
              <w:rPr>
                <w:rFonts w:ascii="Book Antiqua" w:hAnsi="Book Antiqua" w:cs="Arial"/>
                <w:sz w:val="22"/>
                <w:szCs w:val="22"/>
              </w:rPr>
            </w:pPr>
          </w:p>
        </w:tc>
        <w:tc>
          <w:tcPr>
            <w:tcW w:w="7184" w:type="dxa"/>
            <w:tcBorders>
              <w:left w:val="nil"/>
            </w:tcBorders>
          </w:tcPr>
          <w:p w14:paraId="366E9DD4" w14:textId="77777777" w:rsidR="005357AD" w:rsidRPr="001360E4" w:rsidRDefault="005357AD"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1.1(</w:t>
            </w:r>
            <w:proofErr w:type="spellStart"/>
            <w:r w:rsidRPr="001360E4">
              <w:rPr>
                <w:rFonts w:ascii="Book Antiqua" w:hAnsi="Book Antiqua" w:cs="Arial"/>
                <w:b/>
                <w:bCs/>
                <w:sz w:val="22"/>
                <w:szCs w:val="22"/>
              </w:rPr>
              <w:t>ee</w:t>
            </w:r>
            <w:proofErr w:type="spellEnd"/>
            <w:r w:rsidRPr="001360E4">
              <w:rPr>
                <w:rFonts w:ascii="Book Antiqua" w:hAnsi="Book Antiqua" w:cs="Arial"/>
                <w:b/>
                <w:bCs/>
                <w:sz w:val="22"/>
                <w:szCs w:val="22"/>
              </w:rPr>
              <w:t>)</w:t>
            </w:r>
          </w:p>
          <w:p w14:paraId="4CA9A05D" w14:textId="77777777" w:rsidR="005357AD" w:rsidRPr="001360E4" w:rsidRDefault="005357AD" w:rsidP="00EE24CA">
            <w:pPr>
              <w:jc w:val="both"/>
              <w:rPr>
                <w:rFonts w:ascii="Book Antiqua" w:eastAsia="MS Mincho" w:hAnsi="Book Antiqua" w:cs="Arial"/>
                <w:sz w:val="22"/>
                <w:szCs w:val="22"/>
              </w:rPr>
            </w:pPr>
          </w:p>
          <w:p w14:paraId="2279DB2A" w14:textId="77777777" w:rsidR="005357AD" w:rsidRDefault="005357AD" w:rsidP="00EE24CA">
            <w:pPr>
              <w:jc w:val="both"/>
              <w:rPr>
                <w:rFonts w:ascii="Book Antiqua" w:eastAsia="MS Mincho" w:hAnsi="Book Antiqua" w:cs="Arial"/>
                <w:sz w:val="22"/>
                <w:szCs w:val="22"/>
              </w:rPr>
            </w:pPr>
            <w:r w:rsidRPr="001360E4">
              <w:rPr>
                <w:rFonts w:ascii="Book Antiqua" w:eastAsia="MS Mincho" w:hAnsi="Book Antiqua" w:cs="Arial"/>
                <w:sz w:val="22"/>
                <w:szCs w:val="22"/>
              </w:rPr>
              <w:t>Time for Completion:</w:t>
            </w:r>
          </w:p>
          <w:p w14:paraId="029FD4AD" w14:textId="77777777" w:rsidR="006042B4" w:rsidRPr="001360E4" w:rsidRDefault="006042B4" w:rsidP="00EE24CA">
            <w:pPr>
              <w:jc w:val="both"/>
              <w:rPr>
                <w:rFonts w:ascii="Book Antiqua" w:eastAsia="MS Mincho"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7A67F1" w:rsidRPr="0066111F" w14:paraId="72B3DFB8" w14:textId="77777777" w:rsidTr="001C62E5">
              <w:trPr>
                <w:tblHeader/>
              </w:trPr>
              <w:tc>
                <w:tcPr>
                  <w:tcW w:w="577" w:type="dxa"/>
                  <w:vMerge w:val="restart"/>
                </w:tcPr>
                <w:p w14:paraId="44A389C8" w14:textId="77777777" w:rsidR="007A67F1" w:rsidRPr="0066111F" w:rsidRDefault="007A67F1" w:rsidP="007A67F1">
                  <w:pPr>
                    <w:keepLines/>
                    <w:contextualSpacing/>
                    <w:jc w:val="center"/>
                    <w:rPr>
                      <w:rFonts w:ascii="Book Antiqua" w:eastAsia="MS Mincho" w:hAnsi="Book Antiqua" w:cs="Arial"/>
                      <w:b/>
                      <w:bCs/>
                      <w:sz w:val="22"/>
                      <w:szCs w:val="22"/>
                    </w:rPr>
                  </w:pPr>
                  <w:r>
                    <w:rPr>
                      <w:rFonts w:ascii="Book Antiqua" w:eastAsia="MS Mincho" w:hAnsi="Book Antiqua" w:cs="Arial"/>
                      <w:b/>
                      <w:bCs/>
                      <w:sz w:val="22"/>
                      <w:szCs w:val="22"/>
                    </w:rPr>
                    <w:t>Sl. No.</w:t>
                  </w:r>
                </w:p>
              </w:tc>
              <w:tc>
                <w:tcPr>
                  <w:tcW w:w="4220" w:type="dxa"/>
                </w:tcPr>
                <w:p w14:paraId="50E98A62" w14:textId="77777777" w:rsidR="007A67F1" w:rsidRPr="0066111F" w:rsidRDefault="007A67F1" w:rsidP="007A67F1">
                  <w:pPr>
                    <w:keepLines/>
                    <w:contextualSpacing/>
                    <w:jc w:val="center"/>
                    <w:rPr>
                      <w:rFonts w:ascii="Book Antiqua" w:eastAsia="MS Mincho" w:hAnsi="Book Antiqua" w:cs="Arial"/>
                      <w:b/>
                      <w:bCs/>
                      <w:sz w:val="22"/>
                      <w:szCs w:val="22"/>
                    </w:rPr>
                  </w:pPr>
                  <w:r w:rsidRPr="0066111F">
                    <w:rPr>
                      <w:rFonts w:ascii="Book Antiqua" w:eastAsia="MS Mincho" w:hAnsi="Book Antiqua" w:cs="Arial"/>
                      <w:b/>
                      <w:bCs/>
                      <w:sz w:val="22"/>
                      <w:szCs w:val="22"/>
                    </w:rPr>
                    <w:t>Activities</w:t>
                  </w:r>
                </w:p>
              </w:tc>
              <w:tc>
                <w:tcPr>
                  <w:tcW w:w="2106" w:type="dxa"/>
                  <w:vMerge w:val="restart"/>
                </w:tcPr>
                <w:p w14:paraId="2A6EAB71" w14:textId="77777777" w:rsidR="007A67F1" w:rsidRPr="0066111F" w:rsidRDefault="007A67F1" w:rsidP="007A67F1">
                  <w:pPr>
                    <w:keepLines/>
                    <w:ind w:right="-18"/>
                    <w:contextualSpacing/>
                    <w:jc w:val="both"/>
                    <w:rPr>
                      <w:rFonts w:ascii="Book Antiqua" w:eastAsia="MS Mincho" w:hAnsi="Book Antiqua" w:cs="Arial"/>
                      <w:b/>
                      <w:bCs/>
                      <w:sz w:val="22"/>
                      <w:szCs w:val="22"/>
                    </w:rPr>
                  </w:pPr>
                  <w:r w:rsidRPr="0066111F">
                    <w:rPr>
                      <w:rFonts w:ascii="Book Antiqua" w:hAnsi="Book Antiqua" w:cs="Arial"/>
                      <w:b/>
                      <w:bCs/>
                      <w:sz w:val="22"/>
                      <w:szCs w:val="22"/>
                    </w:rPr>
                    <w:t>Duration in Months from the date of Notification of Award</w:t>
                  </w:r>
                </w:p>
              </w:tc>
            </w:tr>
            <w:tr w:rsidR="007A67F1" w:rsidRPr="0066111F" w14:paraId="11CEF262" w14:textId="77777777" w:rsidTr="001C62E5">
              <w:trPr>
                <w:trHeight w:val="602"/>
              </w:trPr>
              <w:tc>
                <w:tcPr>
                  <w:tcW w:w="577" w:type="dxa"/>
                  <w:vMerge/>
                </w:tcPr>
                <w:p w14:paraId="799A9598" w14:textId="77777777" w:rsidR="007A67F1" w:rsidRPr="0066111F" w:rsidRDefault="007A67F1" w:rsidP="007A67F1">
                  <w:pPr>
                    <w:jc w:val="both"/>
                    <w:rPr>
                      <w:rFonts w:ascii="Book Antiqua" w:eastAsia="MS Mincho" w:hAnsi="Book Antiqua" w:cs="Arial"/>
                      <w:sz w:val="22"/>
                      <w:szCs w:val="22"/>
                    </w:rPr>
                  </w:pPr>
                </w:p>
              </w:tc>
              <w:tc>
                <w:tcPr>
                  <w:tcW w:w="4220" w:type="dxa"/>
                </w:tcPr>
                <w:p w14:paraId="3A69DCE2" w14:textId="77777777" w:rsidR="007A67F1" w:rsidRPr="0066111F" w:rsidRDefault="007A67F1" w:rsidP="007A67F1">
                  <w:pPr>
                    <w:jc w:val="both"/>
                    <w:rPr>
                      <w:rFonts w:ascii="Book Antiqua" w:hAnsi="Book Antiqua"/>
                      <w:bCs/>
                      <w:sz w:val="22"/>
                      <w:szCs w:val="22"/>
                      <w:lang w:eastAsia="en-IN"/>
                    </w:rPr>
                  </w:pPr>
                  <w:r w:rsidRPr="0066111F">
                    <w:rPr>
                      <w:rFonts w:ascii="Book Antiqua" w:eastAsia="MS Mincho" w:hAnsi="Book Antiqua" w:cs="Arial"/>
                      <w:sz w:val="22"/>
                      <w:szCs w:val="22"/>
                    </w:rPr>
                    <w:t xml:space="preserve">Taking Over by the Employer upon successful Completion of </w:t>
                  </w:r>
                </w:p>
              </w:tc>
              <w:tc>
                <w:tcPr>
                  <w:tcW w:w="2106" w:type="dxa"/>
                  <w:vMerge/>
                </w:tcPr>
                <w:p w14:paraId="0A4B9CE7" w14:textId="77777777" w:rsidR="007A67F1" w:rsidRPr="0066111F" w:rsidRDefault="007A67F1" w:rsidP="007A67F1">
                  <w:pPr>
                    <w:keepLines/>
                    <w:ind w:right="184"/>
                    <w:contextualSpacing/>
                    <w:jc w:val="both"/>
                    <w:rPr>
                      <w:rFonts w:ascii="Book Antiqua" w:eastAsia="MS Mincho" w:hAnsi="Book Antiqua" w:cs="Arial"/>
                      <w:sz w:val="22"/>
                      <w:szCs w:val="22"/>
                    </w:rPr>
                  </w:pPr>
                </w:p>
              </w:tc>
            </w:tr>
            <w:tr w:rsidR="007A67F1" w:rsidRPr="0066111F" w14:paraId="0B7A807B" w14:textId="77777777" w:rsidTr="001C62E5">
              <w:trPr>
                <w:trHeight w:val="1787"/>
              </w:trPr>
              <w:tc>
                <w:tcPr>
                  <w:tcW w:w="577" w:type="dxa"/>
                </w:tcPr>
                <w:p w14:paraId="4B355060" w14:textId="77777777" w:rsidR="007A67F1" w:rsidRPr="00F57CC6" w:rsidRDefault="007A67F1" w:rsidP="007A67F1">
                  <w:pPr>
                    <w:jc w:val="both"/>
                    <w:rPr>
                      <w:rFonts w:ascii="Book Antiqua" w:hAnsi="Book Antiqua"/>
                      <w:b/>
                      <w:sz w:val="22"/>
                      <w:szCs w:val="22"/>
                      <w:lang w:eastAsia="en-IN"/>
                    </w:rPr>
                  </w:pPr>
                  <w:bookmarkStart w:id="0" w:name="_Hlk124198903"/>
                  <w:r>
                    <w:rPr>
                      <w:rFonts w:ascii="Book Antiqua" w:hAnsi="Book Antiqua"/>
                      <w:b/>
                      <w:sz w:val="22"/>
                      <w:szCs w:val="22"/>
                      <w:lang w:eastAsia="en-IN"/>
                    </w:rPr>
                    <w:t>1.</w:t>
                  </w:r>
                </w:p>
              </w:tc>
              <w:tc>
                <w:tcPr>
                  <w:tcW w:w="4220" w:type="dxa"/>
                </w:tcPr>
                <w:p w14:paraId="5759443F" w14:textId="77777777" w:rsidR="007A67F1" w:rsidRPr="00916696" w:rsidRDefault="007A67F1" w:rsidP="007A67F1">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OH01 associated with Eastern Region Expansion Scheme-44 (ERES 44)</w:t>
                  </w:r>
                  <w:r w:rsidRPr="00916696">
                    <w:rPr>
                      <w:rFonts w:ascii="Book Antiqua" w:hAnsi="Book Antiqua"/>
                      <w:bCs/>
                      <w:sz w:val="22"/>
                      <w:szCs w:val="22"/>
                      <w:lang w:eastAsia="en-IN"/>
                    </w:rPr>
                    <w:t>.</w:t>
                  </w:r>
                </w:p>
                <w:p w14:paraId="169C08C5" w14:textId="77777777" w:rsidR="007A67F1" w:rsidRPr="00BA1BB7" w:rsidRDefault="007A67F1" w:rsidP="007A67F1">
                  <w:pPr>
                    <w:pStyle w:val="Default"/>
                    <w:keepLines/>
                    <w:contextualSpacing/>
                    <w:jc w:val="both"/>
                    <w:rPr>
                      <w:sz w:val="22"/>
                      <w:szCs w:val="22"/>
                      <w:highlight w:val="yellow"/>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rFonts w:cs="Times New Roman"/>
                      <w:bCs/>
                      <w:color w:val="auto"/>
                      <w:sz w:val="22"/>
                      <w:szCs w:val="22"/>
                      <w:lang w:eastAsia="en-IN" w:bidi="ar-SA"/>
                    </w:rPr>
                    <w:t>CC/NT/W-COND/DOM/A01/25/00658 (OH01)</w:t>
                  </w:r>
                </w:p>
              </w:tc>
              <w:tc>
                <w:tcPr>
                  <w:tcW w:w="2106" w:type="dxa"/>
                </w:tcPr>
                <w:p w14:paraId="7B0925E9" w14:textId="77777777" w:rsidR="007A67F1" w:rsidRPr="0066111F" w:rsidRDefault="007A67F1" w:rsidP="007A67F1">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29004C43" w14:textId="77777777" w:rsidR="007A67F1" w:rsidRPr="0066111F" w:rsidRDefault="007A67F1" w:rsidP="007A67F1">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7A67F1" w:rsidRPr="0066111F" w14:paraId="02743D90" w14:textId="77777777" w:rsidTr="001C62E5">
              <w:trPr>
                <w:trHeight w:val="1787"/>
              </w:trPr>
              <w:tc>
                <w:tcPr>
                  <w:tcW w:w="577" w:type="dxa"/>
                </w:tcPr>
                <w:p w14:paraId="759FB5DD" w14:textId="77777777" w:rsidR="007A67F1" w:rsidRPr="00F57CC6" w:rsidRDefault="007A67F1" w:rsidP="007A67F1">
                  <w:pPr>
                    <w:jc w:val="both"/>
                    <w:rPr>
                      <w:rFonts w:ascii="Book Antiqua" w:hAnsi="Book Antiqua"/>
                      <w:b/>
                      <w:sz w:val="22"/>
                      <w:szCs w:val="22"/>
                      <w:lang w:eastAsia="en-IN"/>
                    </w:rPr>
                  </w:pPr>
                  <w:r>
                    <w:rPr>
                      <w:rFonts w:ascii="Book Antiqua" w:hAnsi="Book Antiqua"/>
                      <w:b/>
                      <w:sz w:val="22"/>
                      <w:szCs w:val="22"/>
                      <w:lang w:eastAsia="en-IN"/>
                    </w:rPr>
                    <w:t>2.</w:t>
                  </w:r>
                </w:p>
              </w:tc>
              <w:tc>
                <w:tcPr>
                  <w:tcW w:w="4220" w:type="dxa"/>
                </w:tcPr>
                <w:p w14:paraId="0B10CE8F" w14:textId="77777777" w:rsidR="007A67F1" w:rsidRPr="00916696" w:rsidRDefault="007A67F1" w:rsidP="007A67F1">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2</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1ED0ED63" w14:textId="77777777" w:rsidR="007A67F1" w:rsidRPr="00F57CC6" w:rsidRDefault="007A67F1" w:rsidP="007A67F1">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CC/NT/W-COND/DOM/A01/25/0065</w:t>
                  </w:r>
                  <w:r>
                    <w:rPr>
                      <w:bCs/>
                      <w:sz w:val="22"/>
                      <w:szCs w:val="22"/>
                      <w:lang w:eastAsia="en-IN"/>
                    </w:rPr>
                    <w:t>9</w:t>
                  </w:r>
                  <w:r w:rsidRPr="008F0962">
                    <w:rPr>
                      <w:bCs/>
                      <w:sz w:val="22"/>
                      <w:szCs w:val="22"/>
                      <w:lang w:eastAsia="en-IN"/>
                    </w:rPr>
                    <w:t xml:space="preserve"> (OH0</w:t>
                  </w:r>
                  <w:r>
                    <w:rPr>
                      <w:bCs/>
                      <w:sz w:val="22"/>
                      <w:szCs w:val="22"/>
                      <w:lang w:eastAsia="en-IN"/>
                    </w:rPr>
                    <w:t>2</w:t>
                  </w:r>
                  <w:r w:rsidRPr="008F0962">
                    <w:rPr>
                      <w:bCs/>
                      <w:sz w:val="22"/>
                      <w:szCs w:val="22"/>
                      <w:lang w:eastAsia="en-IN"/>
                    </w:rPr>
                    <w:t>)</w:t>
                  </w:r>
                </w:p>
              </w:tc>
              <w:tc>
                <w:tcPr>
                  <w:tcW w:w="2106" w:type="dxa"/>
                </w:tcPr>
                <w:p w14:paraId="502FB399" w14:textId="77777777" w:rsidR="007A67F1" w:rsidRPr="0066111F" w:rsidRDefault="007A67F1" w:rsidP="007A67F1">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5109DD1B" w14:textId="77777777" w:rsidR="007A67F1" w:rsidRDefault="007A67F1" w:rsidP="007A67F1">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7A67F1" w:rsidRPr="0066111F" w14:paraId="74F8E34F" w14:textId="77777777" w:rsidTr="001C62E5">
              <w:trPr>
                <w:trHeight w:val="1787"/>
              </w:trPr>
              <w:tc>
                <w:tcPr>
                  <w:tcW w:w="577" w:type="dxa"/>
                </w:tcPr>
                <w:p w14:paraId="406A6E3E" w14:textId="77777777" w:rsidR="007A67F1" w:rsidRPr="00F57CC6" w:rsidRDefault="007A67F1" w:rsidP="007A67F1">
                  <w:pPr>
                    <w:jc w:val="both"/>
                    <w:rPr>
                      <w:rFonts w:ascii="Book Antiqua" w:hAnsi="Book Antiqua"/>
                      <w:b/>
                      <w:sz w:val="22"/>
                      <w:szCs w:val="22"/>
                      <w:lang w:eastAsia="en-IN"/>
                    </w:rPr>
                  </w:pPr>
                  <w:r>
                    <w:rPr>
                      <w:rFonts w:ascii="Book Antiqua" w:hAnsi="Book Antiqua"/>
                      <w:b/>
                      <w:sz w:val="22"/>
                      <w:szCs w:val="22"/>
                      <w:lang w:eastAsia="en-IN"/>
                    </w:rPr>
                    <w:t>3.</w:t>
                  </w:r>
                </w:p>
              </w:tc>
              <w:tc>
                <w:tcPr>
                  <w:tcW w:w="4220" w:type="dxa"/>
                </w:tcPr>
                <w:p w14:paraId="4E140B74" w14:textId="77777777" w:rsidR="007A67F1" w:rsidRPr="00916696" w:rsidRDefault="007A67F1" w:rsidP="007A67F1">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3</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72084431" w14:textId="77777777" w:rsidR="007A67F1" w:rsidRPr="00F57CC6" w:rsidRDefault="007A67F1" w:rsidP="007A67F1">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w:t>
                  </w:r>
                  <w:r>
                    <w:rPr>
                      <w:bCs/>
                      <w:sz w:val="22"/>
                      <w:szCs w:val="22"/>
                      <w:lang w:eastAsia="en-IN"/>
                    </w:rPr>
                    <w:t>729</w:t>
                  </w:r>
                  <w:r w:rsidRPr="008F0962">
                    <w:rPr>
                      <w:bCs/>
                      <w:sz w:val="22"/>
                      <w:szCs w:val="22"/>
                      <w:lang w:eastAsia="en-IN"/>
                    </w:rPr>
                    <w:t xml:space="preserve"> (OH0</w:t>
                  </w:r>
                  <w:r>
                    <w:rPr>
                      <w:bCs/>
                      <w:sz w:val="22"/>
                      <w:szCs w:val="22"/>
                      <w:lang w:eastAsia="en-IN"/>
                    </w:rPr>
                    <w:t>3</w:t>
                  </w:r>
                  <w:r w:rsidRPr="008F0962">
                    <w:rPr>
                      <w:bCs/>
                      <w:sz w:val="22"/>
                      <w:szCs w:val="22"/>
                      <w:lang w:eastAsia="en-IN"/>
                    </w:rPr>
                    <w:t>)</w:t>
                  </w:r>
                </w:p>
              </w:tc>
              <w:tc>
                <w:tcPr>
                  <w:tcW w:w="2106" w:type="dxa"/>
                </w:tcPr>
                <w:p w14:paraId="422D10F3" w14:textId="77777777" w:rsidR="007A67F1" w:rsidRPr="0066111F" w:rsidRDefault="007A67F1" w:rsidP="007A67F1">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55F00B93" w14:textId="77777777" w:rsidR="007A67F1" w:rsidRDefault="007A67F1" w:rsidP="007A67F1">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bookmarkEnd w:id="0"/>
          </w:tbl>
          <w:p w14:paraId="6B0806E7" w14:textId="77777777" w:rsidR="003A0D7B" w:rsidRPr="001360E4" w:rsidRDefault="003A0D7B" w:rsidP="00EE24CA">
            <w:pPr>
              <w:jc w:val="both"/>
              <w:rPr>
                <w:rFonts w:ascii="Book Antiqua" w:hAnsi="Book Antiqua" w:cs="Arial"/>
                <w:b/>
                <w:bCs/>
                <w:sz w:val="22"/>
                <w:szCs w:val="22"/>
                <w:u w:val="single"/>
              </w:rPr>
            </w:pPr>
          </w:p>
        </w:tc>
      </w:tr>
      <w:tr w:rsidR="005357AD" w:rsidRPr="001360E4" w14:paraId="2884CDA9" w14:textId="77777777" w:rsidTr="00623770">
        <w:tc>
          <w:tcPr>
            <w:tcW w:w="824" w:type="dxa"/>
            <w:tcBorders>
              <w:right w:val="single" w:sz="4" w:space="0" w:color="auto"/>
            </w:tcBorders>
          </w:tcPr>
          <w:p w14:paraId="26C619FC"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1.1(o)</w:t>
            </w:r>
          </w:p>
        </w:tc>
        <w:tc>
          <w:tcPr>
            <w:tcW w:w="7184" w:type="dxa"/>
            <w:tcBorders>
              <w:left w:val="nil"/>
            </w:tcBorders>
          </w:tcPr>
          <w:p w14:paraId="0FF0B1D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1.1(o)</w:t>
            </w:r>
          </w:p>
          <w:p w14:paraId="1FE2CD83" w14:textId="77777777" w:rsidR="0040008B" w:rsidRPr="001360E4" w:rsidRDefault="0040008B" w:rsidP="00EE24CA">
            <w:pPr>
              <w:jc w:val="both"/>
              <w:rPr>
                <w:rFonts w:ascii="Book Antiqua" w:hAnsi="Book Antiqua" w:cs="Arial"/>
                <w:snapToGrid w:val="0"/>
                <w:sz w:val="22"/>
                <w:szCs w:val="22"/>
              </w:rPr>
            </w:pPr>
          </w:p>
          <w:p w14:paraId="5AF2D69B" w14:textId="77777777" w:rsidR="0040008B" w:rsidRPr="001360E4" w:rsidRDefault="0040008B"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t xml:space="preserve">The </w:t>
            </w:r>
            <w:r w:rsidRPr="001360E4">
              <w:rPr>
                <w:rFonts w:ascii="Book Antiqua" w:hAnsi="Book Antiqua" w:cs="Arial"/>
                <w:b/>
                <w:bCs/>
                <w:snapToGrid w:val="0"/>
                <w:sz w:val="22"/>
                <w:szCs w:val="22"/>
                <w:lang w:val="en-GB"/>
              </w:rPr>
              <w:t xml:space="preserve">Employer </w:t>
            </w:r>
            <w:r w:rsidRPr="001360E4">
              <w:rPr>
                <w:rFonts w:ascii="Book Antiqua" w:hAnsi="Book Antiqua" w:cs="Arial"/>
                <w:b/>
                <w:bCs/>
                <w:snapToGrid w:val="0"/>
                <w:sz w:val="22"/>
                <w:szCs w:val="22"/>
              </w:rPr>
              <w:t>is:</w:t>
            </w:r>
          </w:p>
          <w:p w14:paraId="311FE51B" w14:textId="77777777" w:rsidR="0040008B" w:rsidRPr="001360E4" w:rsidRDefault="0040008B" w:rsidP="00EE24CA">
            <w:pPr>
              <w:jc w:val="both"/>
              <w:rPr>
                <w:rFonts w:ascii="Book Antiqua" w:hAnsi="Book Antiqua" w:cs="Arial"/>
                <w:snapToGrid w:val="0"/>
                <w:sz w:val="22"/>
                <w:szCs w:val="22"/>
              </w:rPr>
            </w:pPr>
          </w:p>
          <w:p w14:paraId="2FA50CC2" w14:textId="70126CE9"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69E7410C"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67B749A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Gurugram (Haryana) - 122001.</w:t>
            </w:r>
          </w:p>
          <w:p w14:paraId="7CC123CF" w14:textId="77777777" w:rsidR="00F53419" w:rsidRPr="001360E4" w:rsidRDefault="00F53419" w:rsidP="00EE24CA">
            <w:pPr>
              <w:jc w:val="both"/>
              <w:rPr>
                <w:rFonts w:ascii="Book Antiqua" w:hAnsi="Book Antiqua" w:cs="Arial"/>
                <w:snapToGrid w:val="0"/>
                <w:sz w:val="22"/>
                <w:szCs w:val="22"/>
              </w:rPr>
            </w:pPr>
          </w:p>
          <w:p w14:paraId="775144EE"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176D9E91" w14:textId="1DCD0372" w:rsidR="00FD6803" w:rsidRDefault="008461BD" w:rsidP="00F53419">
            <w:pPr>
              <w:jc w:val="both"/>
              <w:rPr>
                <w:rFonts w:ascii="Book Antiqua" w:hAnsi="Book Antiqua" w:cs="Arial"/>
                <w:b/>
                <w:sz w:val="22"/>
                <w:szCs w:val="22"/>
              </w:rPr>
            </w:pPr>
            <w:r w:rsidRPr="008461BD">
              <w:rPr>
                <w:rFonts w:ascii="Book Antiqua" w:hAnsi="Book Antiqua" w:cs="Arial"/>
                <w:b/>
                <w:sz w:val="22"/>
                <w:szCs w:val="22"/>
              </w:rPr>
              <w:t>Sr. Dy. General Manager (CS-G</w:t>
            </w:r>
            <w:r w:rsidR="006042B4">
              <w:rPr>
                <w:rFonts w:ascii="Book Antiqua" w:hAnsi="Book Antiqua" w:cs="Arial"/>
                <w:b/>
                <w:sz w:val="22"/>
                <w:szCs w:val="22"/>
              </w:rPr>
              <w:t>2</w:t>
            </w:r>
            <w:r w:rsidRPr="008461BD">
              <w:rPr>
                <w:rFonts w:ascii="Book Antiqua" w:hAnsi="Book Antiqua" w:cs="Arial"/>
                <w:b/>
                <w:sz w:val="22"/>
                <w:szCs w:val="22"/>
              </w:rPr>
              <w:t>) / Manager (CS-G</w:t>
            </w:r>
            <w:r w:rsidR="006042B4">
              <w:rPr>
                <w:rFonts w:ascii="Book Antiqua" w:hAnsi="Book Antiqua" w:cs="Arial"/>
                <w:b/>
                <w:sz w:val="22"/>
                <w:szCs w:val="22"/>
              </w:rPr>
              <w:t>2</w:t>
            </w:r>
            <w:r w:rsidRPr="008461BD">
              <w:rPr>
                <w:rFonts w:ascii="Book Antiqua" w:hAnsi="Book Antiqua" w:cs="Arial"/>
                <w:b/>
                <w:sz w:val="22"/>
                <w:szCs w:val="22"/>
              </w:rPr>
              <w:t>)</w:t>
            </w:r>
          </w:p>
          <w:p w14:paraId="3C5874C7" w14:textId="6CE79D8F" w:rsidR="008461BD" w:rsidRPr="001360E4" w:rsidRDefault="008461BD" w:rsidP="00F53419">
            <w:pPr>
              <w:jc w:val="both"/>
              <w:rPr>
                <w:rFonts w:ascii="Book Antiqua" w:hAnsi="Book Antiqua" w:cs="Arial"/>
                <w:sz w:val="22"/>
                <w:szCs w:val="22"/>
                <w:lang w:val="en-GB"/>
              </w:rPr>
            </w:pPr>
          </w:p>
        </w:tc>
      </w:tr>
      <w:tr w:rsidR="005357AD" w:rsidRPr="001360E4" w14:paraId="5E18CBED" w14:textId="77777777" w:rsidTr="00623770">
        <w:tc>
          <w:tcPr>
            <w:tcW w:w="824" w:type="dxa"/>
            <w:tcBorders>
              <w:right w:val="single" w:sz="4" w:space="0" w:color="auto"/>
            </w:tcBorders>
          </w:tcPr>
          <w:p w14:paraId="09D29E4B" w14:textId="77777777" w:rsidR="005357AD" w:rsidRPr="001360E4" w:rsidRDefault="005357AD"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1.1(w)</w:t>
            </w:r>
          </w:p>
        </w:tc>
        <w:tc>
          <w:tcPr>
            <w:tcW w:w="7184" w:type="dxa"/>
            <w:tcBorders>
              <w:left w:val="nil"/>
            </w:tcBorders>
          </w:tcPr>
          <w:p w14:paraId="3349D0A9" w14:textId="77777777" w:rsidR="005357AD" w:rsidRPr="001360E4" w:rsidRDefault="005357AD" w:rsidP="00EE24CA">
            <w:pPr>
              <w:jc w:val="both"/>
              <w:rPr>
                <w:rFonts w:ascii="Book Antiqua" w:hAnsi="Book Antiqua" w:cs="Arial"/>
                <w:snapToGrid w:val="0"/>
                <w:sz w:val="22"/>
                <w:szCs w:val="22"/>
                <w:u w:val="single"/>
              </w:rPr>
            </w:pPr>
            <w:r w:rsidRPr="001360E4">
              <w:rPr>
                <w:rFonts w:ascii="Book Antiqua" w:hAnsi="Book Antiqua" w:cs="Arial"/>
                <w:b/>
                <w:bCs/>
                <w:sz w:val="22"/>
                <w:szCs w:val="22"/>
                <w:u w:val="single"/>
              </w:rPr>
              <w:t>Supplementing Sub-Clause GCC 1.1(w)</w:t>
            </w:r>
          </w:p>
          <w:p w14:paraId="31D6BC43" w14:textId="77777777" w:rsidR="005357AD" w:rsidRPr="001360E4" w:rsidRDefault="005357AD" w:rsidP="00EE24CA">
            <w:pPr>
              <w:jc w:val="both"/>
              <w:rPr>
                <w:rFonts w:ascii="Book Antiqua" w:hAnsi="Book Antiqua" w:cs="Arial"/>
                <w:snapToGrid w:val="0"/>
                <w:sz w:val="22"/>
                <w:szCs w:val="22"/>
              </w:rPr>
            </w:pPr>
          </w:p>
          <w:p w14:paraId="58D8B32B" w14:textId="77777777" w:rsidR="00FA3410" w:rsidRPr="001360E4" w:rsidRDefault="00FA3410"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lastRenderedPageBreak/>
              <w:t>The Owner is:</w:t>
            </w:r>
          </w:p>
          <w:p w14:paraId="0C5E4E32" w14:textId="77777777" w:rsidR="00FA3410" w:rsidRPr="001360E4" w:rsidRDefault="00FA3410" w:rsidP="00EE24CA">
            <w:pPr>
              <w:jc w:val="both"/>
              <w:rPr>
                <w:rFonts w:ascii="Book Antiqua" w:hAnsi="Book Antiqua" w:cs="Arial"/>
                <w:snapToGrid w:val="0"/>
                <w:sz w:val="22"/>
                <w:szCs w:val="22"/>
              </w:rPr>
            </w:pPr>
          </w:p>
          <w:p w14:paraId="18EA88EB" w14:textId="565A4EFE"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78934E0C"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462628C8"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Gurugram (Haryana) - 122001.</w:t>
            </w:r>
          </w:p>
          <w:p w14:paraId="7429063B" w14:textId="77777777" w:rsidR="00F53419" w:rsidRPr="001360E4" w:rsidRDefault="00F53419" w:rsidP="00EE24CA">
            <w:pPr>
              <w:jc w:val="both"/>
              <w:rPr>
                <w:rFonts w:ascii="Book Antiqua" w:hAnsi="Book Antiqua" w:cs="Arial"/>
                <w:snapToGrid w:val="0"/>
                <w:sz w:val="22"/>
                <w:szCs w:val="22"/>
              </w:rPr>
            </w:pPr>
          </w:p>
          <w:p w14:paraId="69F0EF4B"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5B18F3E6" w14:textId="57BF56A1" w:rsidR="00F53419" w:rsidRPr="001360E4" w:rsidRDefault="008461BD" w:rsidP="00F53419">
            <w:pPr>
              <w:jc w:val="both"/>
              <w:rPr>
                <w:rFonts w:ascii="Book Antiqua" w:hAnsi="Book Antiqua" w:cs="Arial"/>
                <w:b/>
                <w:sz w:val="22"/>
                <w:szCs w:val="22"/>
                <w:lang w:val="en-GB"/>
              </w:rPr>
            </w:pPr>
            <w:r w:rsidRPr="000812E0">
              <w:rPr>
                <w:rFonts w:ascii="Book Antiqua" w:hAnsi="Book Antiqua" w:cs="Arial"/>
                <w:b/>
                <w:sz w:val="22"/>
                <w:szCs w:val="22"/>
              </w:rPr>
              <w:t>Sr. Dy. General Manager (CS-G</w:t>
            </w:r>
            <w:r w:rsidR="006042B4">
              <w:rPr>
                <w:rFonts w:ascii="Book Antiqua" w:hAnsi="Book Antiqua" w:cs="Arial"/>
                <w:b/>
                <w:sz w:val="22"/>
                <w:szCs w:val="22"/>
              </w:rPr>
              <w:t>2</w:t>
            </w:r>
            <w:r w:rsidRPr="000812E0">
              <w:rPr>
                <w:rFonts w:ascii="Book Antiqua" w:hAnsi="Book Antiqua" w:cs="Arial"/>
                <w:b/>
                <w:sz w:val="22"/>
                <w:szCs w:val="22"/>
              </w:rPr>
              <w:t>) / Manager (CS-G</w:t>
            </w:r>
            <w:r w:rsidR="006042B4">
              <w:rPr>
                <w:rFonts w:ascii="Book Antiqua" w:hAnsi="Book Antiqua" w:cs="Arial"/>
                <w:b/>
                <w:sz w:val="22"/>
                <w:szCs w:val="22"/>
              </w:rPr>
              <w:t>2</w:t>
            </w:r>
            <w:r w:rsidRPr="000812E0">
              <w:rPr>
                <w:rFonts w:ascii="Book Antiqua" w:hAnsi="Book Antiqua" w:cs="Arial"/>
                <w:b/>
                <w:sz w:val="22"/>
                <w:szCs w:val="22"/>
              </w:rPr>
              <w:t>)</w:t>
            </w:r>
          </w:p>
          <w:p w14:paraId="7D69C789" w14:textId="7EB07E1C" w:rsidR="005357AD" w:rsidRPr="001360E4" w:rsidRDefault="00FA3410" w:rsidP="0088349E">
            <w:pPr>
              <w:ind w:left="1080" w:hanging="1080"/>
              <w:jc w:val="both"/>
              <w:rPr>
                <w:rFonts w:ascii="Book Antiqua" w:hAnsi="Book Antiqua" w:cs="Arial"/>
                <w:i/>
                <w:iCs/>
                <w:sz w:val="22"/>
                <w:szCs w:val="22"/>
              </w:rPr>
            </w:pPr>
            <w:r w:rsidRPr="001360E4">
              <w:rPr>
                <w:rFonts w:ascii="Book Antiqua" w:hAnsi="Book Antiqua" w:cs="Arial"/>
                <w:sz w:val="22"/>
                <w:szCs w:val="22"/>
                <w:lang w:val="en-GB"/>
              </w:rPr>
              <w:tab/>
            </w:r>
          </w:p>
        </w:tc>
      </w:tr>
      <w:tr w:rsidR="002E5E16" w:rsidRPr="001360E4" w14:paraId="012AAF94" w14:textId="77777777" w:rsidTr="008461BD">
        <w:trPr>
          <w:trHeight w:val="310"/>
        </w:trPr>
        <w:tc>
          <w:tcPr>
            <w:tcW w:w="824" w:type="dxa"/>
            <w:tcBorders>
              <w:right w:val="single" w:sz="4" w:space="0" w:color="auto"/>
            </w:tcBorders>
          </w:tcPr>
          <w:p w14:paraId="7854385B"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1.1 (ff)</w:t>
            </w:r>
          </w:p>
        </w:tc>
        <w:tc>
          <w:tcPr>
            <w:tcW w:w="7184" w:type="dxa"/>
            <w:tcBorders>
              <w:left w:val="nil"/>
            </w:tcBorders>
          </w:tcPr>
          <w:p w14:paraId="7EC64D19" w14:textId="77777777" w:rsidR="002E5E16" w:rsidRPr="001360E4" w:rsidRDefault="002E5E16" w:rsidP="00EE24CA">
            <w:pPr>
              <w:jc w:val="both"/>
              <w:rPr>
                <w:rFonts w:ascii="Book Antiqua" w:hAnsi="Book Antiqua" w:cs="Arial"/>
                <w:b/>
                <w:bCs/>
                <w:color w:val="000000"/>
                <w:sz w:val="22"/>
                <w:szCs w:val="22"/>
              </w:rPr>
            </w:pPr>
            <w:r w:rsidRPr="001360E4">
              <w:rPr>
                <w:rFonts w:ascii="Book Antiqua" w:hAnsi="Book Antiqua" w:cs="Arial"/>
                <w:b/>
                <w:bCs/>
                <w:color w:val="000000"/>
                <w:sz w:val="22"/>
                <w:szCs w:val="22"/>
              </w:rPr>
              <w:t>Insert the following after GCC clause 1.1(</w:t>
            </w:r>
            <w:proofErr w:type="spellStart"/>
            <w:r w:rsidRPr="001360E4">
              <w:rPr>
                <w:rFonts w:ascii="Book Antiqua" w:hAnsi="Book Antiqua" w:cs="Arial"/>
                <w:b/>
                <w:bCs/>
                <w:color w:val="000000"/>
                <w:sz w:val="22"/>
                <w:szCs w:val="22"/>
              </w:rPr>
              <w:t>ee</w:t>
            </w:r>
            <w:proofErr w:type="spellEnd"/>
            <w:r w:rsidRPr="001360E4">
              <w:rPr>
                <w:rFonts w:ascii="Book Antiqua" w:hAnsi="Book Antiqua" w:cs="Arial"/>
                <w:b/>
                <w:bCs/>
                <w:color w:val="000000"/>
                <w:sz w:val="22"/>
                <w:szCs w:val="22"/>
              </w:rPr>
              <w:t>)</w:t>
            </w:r>
          </w:p>
          <w:p w14:paraId="1888A508" w14:textId="77777777" w:rsidR="002E5E16" w:rsidRPr="001360E4" w:rsidRDefault="002E5E16" w:rsidP="00EE24CA">
            <w:pPr>
              <w:jc w:val="both"/>
              <w:rPr>
                <w:rFonts w:ascii="Book Antiqua" w:hAnsi="Book Antiqua" w:cs="Arial"/>
                <w:b/>
                <w:bCs/>
                <w:color w:val="000000"/>
                <w:sz w:val="22"/>
                <w:szCs w:val="22"/>
              </w:rPr>
            </w:pPr>
          </w:p>
          <w:p w14:paraId="5016438F" w14:textId="6983E3C4" w:rsidR="002E5E16" w:rsidRPr="008461BD" w:rsidRDefault="002E5E16" w:rsidP="00EE24CA">
            <w:pPr>
              <w:jc w:val="both"/>
              <w:rPr>
                <w:rFonts w:ascii="Book Antiqua" w:hAnsi="Book Antiqua" w:cs="Arial"/>
                <w:color w:val="000000"/>
                <w:sz w:val="22"/>
                <w:szCs w:val="22"/>
              </w:rPr>
            </w:pPr>
            <w:r w:rsidRPr="001360E4">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tc>
      </w:tr>
      <w:tr w:rsidR="002E5E16" w:rsidRPr="001360E4" w14:paraId="7C479034" w14:textId="77777777" w:rsidTr="00623770">
        <w:tc>
          <w:tcPr>
            <w:tcW w:w="824" w:type="dxa"/>
            <w:tcBorders>
              <w:right w:val="single" w:sz="4" w:space="0" w:color="auto"/>
            </w:tcBorders>
          </w:tcPr>
          <w:p w14:paraId="5D9E6016"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4.1</w:t>
            </w:r>
          </w:p>
        </w:tc>
        <w:tc>
          <w:tcPr>
            <w:tcW w:w="7184" w:type="dxa"/>
            <w:tcBorders>
              <w:left w:val="nil"/>
            </w:tcBorders>
          </w:tcPr>
          <w:p w14:paraId="63545E6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4.1 with following:</w:t>
            </w:r>
          </w:p>
          <w:p w14:paraId="36B7767B" w14:textId="77777777" w:rsidR="002E5E16" w:rsidRPr="001360E4" w:rsidRDefault="002E5E16" w:rsidP="00EE24CA">
            <w:pPr>
              <w:jc w:val="both"/>
              <w:rPr>
                <w:rFonts w:ascii="Book Antiqua" w:hAnsi="Book Antiqua" w:cs="Arial"/>
                <w:b/>
                <w:bCs/>
                <w:sz w:val="22"/>
                <w:szCs w:val="22"/>
              </w:rPr>
            </w:pPr>
          </w:p>
          <w:p w14:paraId="37492254" w14:textId="77777777" w:rsidR="002E5E16" w:rsidRPr="001360E4" w:rsidRDefault="002E5E16" w:rsidP="00EE24CA">
            <w:pPr>
              <w:ind w:left="438" w:hanging="438"/>
              <w:jc w:val="both"/>
              <w:rPr>
                <w:rFonts w:ascii="Book Antiqua" w:hAnsi="Book Antiqua" w:cs="Arial"/>
                <w:sz w:val="22"/>
                <w:szCs w:val="22"/>
              </w:rPr>
            </w:pPr>
            <w:r w:rsidRPr="001360E4">
              <w:rPr>
                <w:rFonts w:ascii="Book Antiqua" w:hAnsi="Book Antiqua" w:cs="Arial"/>
                <w:b/>
                <w:bCs/>
                <w:sz w:val="22"/>
                <w:szCs w:val="22"/>
              </w:rPr>
              <w:t>4.1 Time for Completion is the essence of Contract.</w:t>
            </w:r>
            <w:r w:rsidRPr="001360E4">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1360E4" w:rsidRDefault="002E5E16" w:rsidP="00EE24CA">
            <w:pPr>
              <w:ind w:left="522" w:hanging="522"/>
              <w:jc w:val="both"/>
              <w:rPr>
                <w:rFonts w:ascii="Book Antiqua" w:hAnsi="Book Antiqua" w:cs="Arial"/>
                <w:b/>
                <w:bCs/>
                <w:sz w:val="22"/>
                <w:szCs w:val="22"/>
              </w:rPr>
            </w:pPr>
          </w:p>
        </w:tc>
      </w:tr>
      <w:tr w:rsidR="002E5E16" w:rsidRPr="001360E4" w14:paraId="35D0CA05" w14:textId="77777777" w:rsidTr="00623770">
        <w:tc>
          <w:tcPr>
            <w:tcW w:w="824" w:type="dxa"/>
            <w:tcBorders>
              <w:right w:val="single" w:sz="4" w:space="0" w:color="auto"/>
            </w:tcBorders>
          </w:tcPr>
          <w:p w14:paraId="607420DC"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b/>
                <w:bCs/>
                <w:sz w:val="22"/>
                <w:szCs w:val="22"/>
              </w:rPr>
              <w:t>GCC 5.1.1</w:t>
            </w:r>
          </w:p>
        </w:tc>
        <w:tc>
          <w:tcPr>
            <w:tcW w:w="7184" w:type="dxa"/>
            <w:tcBorders>
              <w:left w:val="nil"/>
            </w:tcBorders>
          </w:tcPr>
          <w:p w14:paraId="2314644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Add the following at the end of the paragraph:</w:t>
            </w:r>
          </w:p>
          <w:p w14:paraId="6058A2AE" w14:textId="77777777" w:rsidR="002E5E16" w:rsidRPr="001360E4" w:rsidRDefault="002E5E16" w:rsidP="00EE24CA">
            <w:pPr>
              <w:tabs>
                <w:tab w:val="left" w:pos="972"/>
              </w:tabs>
              <w:ind w:left="-90"/>
              <w:jc w:val="both"/>
              <w:rPr>
                <w:rFonts w:ascii="Book Antiqua" w:hAnsi="Book Antiqua" w:cs="Arial"/>
                <w:sz w:val="22"/>
                <w:szCs w:val="22"/>
              </w:rPr>
            </w:pPr>
          </w:p>
          <w:p w14:paraId="490E9840" w14:textId="77777777" w:rsidR="002E5E16" w:rsidRPr="001360E4" w:rsidRDefault="002E5E16" w:rsidP="00EE24CA">
            <w:pPr>
              <w:tabs>
                <w:tab w:val="left" w:pos="972"/>
              </w:tabs>
              <w:ind w:left="-12"/>
              <w:jc w:val="both"/>
              <w:rPr>
                <w:rFonts w:ascii="Book Antiqua" w:hAnsi="Book Antiqua" w:cs="Arial"/>
                <w:sz w:val="22"/>
                <w:szCs w:val="22"/>
              </w:rPr>
            </w:pPr>
            <w:r w:rsidRPr="001360E4">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87F0108" w:rsidR="005330F0" w:rsidRPr="001360E4" w:rsidRDefault="005330F0" w:rsidP="00EE24CA">
            <w:pPr>
              <w:tabs>
                <w:tab w:val="left" w:pos="972"/>
              </w:tabs>
              <w:ind w:left="-12"/>
              <w:jc w:val="both"/>
              <w:rPr>
                <w:rFonts w:ascii="Book Antiqua" w:hAnsi="Book Antiqua" w:cs="Arial"/>
                <w:sz w:val="22"/>
                <w:szCs w:val="22"/>
              </w:rPr>
            </w:pPr>
          </w:p>
        </w:tc>
      </w:tr>
      <w:tr w:rsidR="002E5E16" w:rsidRPr="001360E4" w14:paraId="5CD24F74" w14:textId="77777777" w:rsidTr="00623770">
        <w:tc>
          <w:tcPr>
            <w:tcW w:w="824" w:type="dxa"/>
            <w:tcBorders>
              <w:right w:val="single" w:sz="4" w:space="0" w:color="auto"/>
            </w:tcBorders>
          </w:tcPr>
          <w:p w14:paraId="25E2F97C"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5.7</w:t>
            </w:r>
          </w:p>
        </w:tc>
        <w:tc>
          <w:tcPr>
            <w:tcW w:w="7184" w:type="dxa"/>
            <w:tcBorders>
              <w:left w:val="nil"/>
            </w:tcBorders>
          </w:tcPr>
          <w:p w14:paraId="57ED7AB3" w14:textId="77777777" w:rsidR="00657EDA" w:rsidRPr="001360E4" w:rsidRDefault="00657EDA" w:rsidP="00EE24CA">
            <w:pPr>
              <w:ind w:left="-20"/>
              <w:jc w:val="both"/>
              <w:rPr>
                <w:rFonts w:ascii="Book Antiqua" w:hAnsi="Book Antiqua" w:cs="Arial"/>
                <w:b/>
                <w:bCs/>
                <w:sz w:val="22"/>
                <w:szCs w:val="22"/>
              </w:rPr>
            </w:pPr>
            <w:r w:rsidRPr="001360E4">
              <w:rPr>
                <w:rFonts w:ascii="Book Antiqua" w:hAnsi="Book Antiqua" w:cs="Arial"/>
                <w:b/>
                <w:bCs/>
                <w:sz w:val="22"/>
                <w:szCs w:val="22"/>
              </w:rPr>
              <w:t>Insert a new clause GCC 5.7 as follows:</w:t>
            </w:r>
          </w:p>
          <w:p w14:paraId="540A5000" w14:textId="77777777" w:rsidR="002E5E16" w:rsidRPr="001360E4" w:rsidRDefault="002E5E16" w:rsidP="00EE24CA">
            <w:pPr>
              <w:ind w:left="162"/>
              <w:jc w:val="both"/>
              <w:rPr>
                <w:rFonts w:ascii="Book Antiqua" w:hAnsi="Book Antiqua" w:cs="Arial"/>
                <w:sz w:val="22"/>
                <w:szCs w:val="22"/>
              </w:rPr>
            </w:pPr>
          </w:p>
          <w:p w14:paraId="621D8C6C"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Vide Notification dated 8th May 2017 and its revision dated 29</w:t>
            </w:r>
            <w:r w:rsidRPr="001360E4">
              <w:rPr>
                <w:rFonts w:ascii="Book Antiqua" w:hAnsi="Book Antiqua" w:cs="Arial"/>
                <w:sz w:val="22"/>
                <w:szCs w:val="22"/>
                <w:vertAlign w:val="superscript"/>
              </w:rPr>
              <w:t>th</w:t>
            </w:r>
            <w:r w:rsidRPr="001360E4">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1360E4">
              <w:rPr>
                <w:rFonts w:ascii="Book Antiqua" w:hAnsi="Book Antiqua" w:cs="Arial"/>
                <w:b/>
                <w:bCs/>
                <w:sz w:val="22"/>
                <w:szCs w:val="22"/>
              </w:rPr>
              <w:t>(hereinafter DMI&amp;SP policy)</w:t>
            </w:r>
            <w:r w:rsidRPr="001360E4">
              <w:rPr>
                <w:rFonts w:ascii="Book Antiqua" w:hAnsi="Book Antiqua" w:cs="Arial"/>
                <w:sz w:val="22"/>
                <w:szCs w:val="22"/>
              </w:rPr>
              <w:t xml:space="preserve">. </w:t>
            </w:r>
          </w:p>
          <w:p w14:paraId="22A10093" w14:textId="77777777" w:rsidR="00657EDA" w:rsidRPr="001360E4" w:rsidRDefault="00657EDA" w:rsidP="00EE24CA">
            <w:pPr>
              <w:jc w:val="both"/>
              <w:rPr>
                <w:rFonts w:ascii="Book Antiqua" w:hAnsi="Book Antiqua" w:cs="Arial"/>
                <w:sz w:val="22"/>
                <w:szCs w:val="22"/>
              </w:rPr>
            </w:pPr>
          </w:p>
          <w:p w14:paraId="159FCC1D"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 xml:space="preserve">The Contractor shall comply with the guidelines specified in the policy </w:t>
            </w:r>
            <w:r w:rsidRPr="001360E4">
              <w:rPr>
                <w:rFonts w:ascii="Book Antiqua" w:hAnsi="Book Antiqua" w:cs="Arial"/>
                <w:sz w:val="22"/>
                <w:szCs w:val="22"/>
              </w:rPr>
              <w:lastRenderedPageBreak/>
              <w:t>including subsequent amendments/ modifications, if any. Further, i</w:t>
            </w:r>
            <w:r w:rsidRPr="001360E4">
              <w:rPr>
                <w:rFonts w:ascii="Book Antiqua" w:hAnsi="Book Antiqua" w:cs="Arial"/>
                <w:color w:val="333333"/>
                <w:sz w:val="22"/>
                <w:szCs w:val="22"/>
                <w:lang w:bidi="hi-IN"/>
              </w:rPr>
              <w:t>n case of iron and steel products (</w:t>
            </w:r>
            <w:r w:rsidRPr="001360E4">
              <w:rPr>
                <w:rFonts w:ascii="Book Antiqua" w:hAnsi="Book Antiqua" w:cs="Arial"/>
                <w:i/>
                <w:iCs/>
                <w:color w:val="333333"/>
                <w:sz w:val="22"/>
                <w:szCs w:val="22"/>
                <w:lang w:bidi="hi-IN"/>
              </w:rPr>
              <w:t>whose HS codes are falling in Appendix-A of the DMI&amp;SP policy as revised from time to time</w:t>
            </w:r>
            <w:r w:rsidRPr="001360E4">
              <w:rPr>
                <w:rFonts w:ascii="Book Antiqua" w:hAnsi="Book Antiqua" w:cs="Arial"/>
                <w:color w:val="333333"/>
                <w:sz w:val="22"/>
                <w:szCs w:val="22"/>
                <w:lang w:bidi="hi-IN"/>
              </w:rPr>
              <w:t xml:space="preserve">) included in the </w:t>
            </w:r>
            <w:proofErr w:type="spellStart"/>
            <w:r w:rsidRPr="001360E4">
              <w:rPr>
                <w:rFonts w:ascii="Book Antiqua" w:hAnsi="Book Antiqua" w:cs="Arial"/>
                <w:color w:val="333333"/>
                <w:sz w:val="22"/>
                <w:szCs w:val="22"/>
                <w:lang w:bidi="hi-IN"/>
              </w:rPr>
              <w:t>BoQ</w:t>
            </w:r>
            <w:proofErr w:type="spellEnd"/>
            <w:r w:rsidRPr="001360E4">
              <w:rPr>
                <w:rFonts w:ascii="Book Antiqua" w:hAnsi="Book Antiqua" w:cs="Arial"/>
                <w:color w:val="333333"/>
                <w:sz w:val="22"/>
                <w:szCs w:val="22"/>
                <w:lang w:bidi="hi-IN"/>
              </w:rPr>
              <w:t xml:space="preserve">/ scope of the package, </w:t>
            </w:r>
            <w:r w:rsidRPr="001360E4">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1360E4" w:rsidRDefault="00657EDA" w:rsidP="00EE24CA">
            <w:pPr>
              <w:jc w:val="both"/>
              <w:rPr>
                <w:rFonts w:ascii="Book Antiqua" w:hAnsi="Book Antiqua" w:cs="Arial"/>
                <w:sz w:val="22"/>
                <w:szCs w:val="22"/>
              </w:rPr>
            </w:pPr>
          </w:p>
          <w:p w14:paraId="23588763"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Authorization Certificate issued by Domestic Manufacturer for selling Domestically Manufactured Iron &amp; Steel Products (</w:t>
            </w:r>
            <w:r w:rsidRPr="001360E4">
              <w:rPr>
                <w:rFonts w:ascii="Book Antiqua" w:hAnsi="Book Antiqua" w:cs="Arial"/>
                <w:i/>
                <w:iCs/>
                <w:sz w:val="22"/>
                <w:szCs w:val="22"/>
              </w:rPr>
              <w:t>if applicable</w:t>
            </w:r>
            <w:r w:rsidRPr="001360E4">
              <w:rPr>
                <w:rFonts w:ascii="Book Antiqua" w:hAnsi="Book Antiqua" w:cs="Arial"/>
                <w:sz w:val="22"/>
                <w:szCs w:val="22"/>
              </w:rPr>
              <w:t>):</w:t>
            </w:r>
          </w:p>
          <w:p w14:paraId="164EB8A2" w14:textId="77777777" w:rsidR="00657EDA" w:rsidRPr="001360E4" w:rsidRDefault="00657EDA" w:rsidP="00EE24CA">
            <w:pPr>
              <w:ind w:left="478" w:hanging="478"/>
              <w:jc w:val="both"/>
              <w:rPr>
                <w:rFonts w:ascii="Book Antiqua" w:hAnsi="Book Antiqua" w:cs="Arial"/>
                <w:sz w:val="22"/>
                <w:szCs w:val="22"/>
              </w:rPr>
            </w:pPr>
          </w:p>
          <w:p w14:paraId="650DE642"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1360E4" w:rsidRDefault="00657EDA" w:rsidP="00EE24CA">
            <w:pPr>
              <w:ind w:left="478" w:hanging="478"/>
              <w:jc w:val="both"/>
              <w:rPr>
                <w:rFonts w:ascii="Book Antiqua" w:hAnsi="Book Antiqua" w:cs="Arial"/>
                <w:sz w:val="22"/>
                <w:szCs w:val="22"/>
              </w:rPr>
            </w:pPr>
          </w:p>
          <w:p w14:paraId="07CCBBB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certificate(s)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1360E4" w:rsidRDefault="00657EDA" w:rsidP="00EE24CA">
            <w:pPr>
              <w:jc w:val="both"/>
              <w:rPr>
                <w:rFonts w:ascii="Book Antiqua" w:hAnsi="Book Antiqua" w:cs="Arial"/>
                <w:bCs/>
                <w:sz w:val="22"/>
                <w:szCs w:val="22"/>
              </w:rPr>
            </w:pPr>
          </w:p>
          <w:p w14:paraId="67DC996D" w14:textId="34C53994" w:rsidR="00657EDA" w:rsidRPr="001360E4" w:rsidRDefault="00657EDA" w:rsidP="00EE24CA">
            <w:pPr>
              <w:ind w:left="478" w:hanging="478"/>
              <w:jc w:val="both"/>
              <w:rPr>
                <w:rFonts w:ascii="Book Antiqua" w:hAnsi="Book Antiqua" w:cs="Arial"/>
                <w:bCs/>
                <w:sz w:val="22"/>
                <w:szCs w:val="22"/>
              </w:rPr>
            </w:pPr>
            <w:r w:rsidRPr="001360E4">
              <w:rPr>
                <w:rFonts w:ascii="Book Antiqua" w:hAnsi="Book Antiqua" w:cs="Arial"/>
                <w:bCs/>
                <w:sz w:val="22"/>
                <w:szCs w:val="22"/>
              </w:rPr>
              <w:t xml:space="preserve">(ii)   </w:t>
            </w:r>
            <w:r w:rsidR="00E50F2F" w:rsidRPr="001360E4">
              <w:rPr>
                <w:rFonts w:ascii="Book Antiqua" w:hAnsi="Book Antiqua" w:cs="Arial"/>
                <w:bCs/>
                <w:sz w:val="22"/>
                <w:szCs w:val="22"/>
              </w:rPr>
              <w:t xml:space="preserve"> </w:t>
            </w:r>
            <w:r w:rsidRPr="001360E4">
              <w:rPr>
                <w:rFonts w:ascii="Book Antiqua" w:hAnsi="Book Antiqua" w:cs="Arial"/>
                <w:bCs/>
                <w:sz w:val="22"/>
                <w:szCs w:val="22"/>
              </w:rPr>
              <w:t>Affidavit of Self certification regarding Domestic Value Addition in Iron &amp; Steel Products:</w:t>
            </w:r>
          </w:p>
          <w:p w14:paraId="14F6E1E3" w14:textId="77777777" w:rsidR="00657EDA" w:rsidRPr="001360E4" w:rsidRDefault="00657EDA" w:rsidP="00EE24CA">
            <w:pPr>
              <w:jc w:val="both"/>
              <w:rPr>
                <w:rFonts w:ascii="Book Antiqua" w:hAnsi="Book Antiqua" w:cs="Arial"/>
                <w:sz w:val="22"/>
                <w:szCs w:val="22"/>
              </w:rPr>
            </w:pPr>
          </w:p>
          <w:p w14:paraId="5E447B88"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044407D9" w14:textId="77777777" w:rsidR="00657EDA" w:rsidRPr="001360E4" w:rsidRDefault="00657EDA" w:rsidP="00EE24CA">
            <w:pPr>
              <w:ind w:left="478" w:hanging="478"/>
              <w:jc w:val="both"/>
              <w:rPr>
                <w:rFonts w:ascii="Book Antiqua" w:hAnsi="Book Antiqua" w:cs="Arial"/>
                <w:sz w:val="22"/>
                <w:szCs w:val="22"/>
              </w:rPr>
            </w:pPr>
          </w:p>
          <w:p w14:paraId="40EDB17A"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1360E4" w:rsidRDefault="00657EDA" w:rsidP="00EE24CA">
            <w:pPr>
              <w:ind w:left="478" w:hanging="478"/>
              <w:jc w:val="both"/>
              <w:rPr>
                <w:rFonts w:ascii="Book Antiqua" w:hAnsi="Book Antiqua" w:cs="Arial"/>
                <w:sz w:val="22"/>
                <w:szCs w:val="22"/>
              </w:rPr>
            </w:pPr>
          </w:p>
          <w:p w14:paraId="172EC6ED"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Affidavit(s)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Pr="001360E4" w:rsidRDefault="00657EDA" w:rsidP="00EE24CA">
            <w:pPr>
              <w:jc w:val="both"/>
              <w:rPr>
                <w:rFonts w:ascii="Book Antiqua" w:hAnsi="Book Antiqua" w:cs="Arial"/>
                <w:sz w:val="22"/>
                <w:szCs w:val="22"/>
              </w:rPr>
            </w:pPr>
          </w:p>
          <w:p w14:paraId="20C2BEBB" w14:textId="77777777" w:rsidR="001179D1" w:rsidRPr="001360E4" w:rsidRDefault="001179D1" w:rsidP="00EE24CA">
            <w:pPr>
              <w:jc w:val="both"/>
              <w:rPr>
                <w:rFonts w:ascii="Book Antiqua" w:hAnsi="Book Antiqua" w:cs="Arial"/>
                <w:sz w:val="22"/>
                <w:szCs w:val="22"/>
              </w:rPr>
            </w:pPr>
          </w:p>
          <w:p w14:paraId="671BF2E5" w14:textId="77777777" w:rsidR="0088349E" w:rsidRPr="001360E4" w:rsidRDefault="0088349E" w:rsidP="00EE24CA">
            <w:pPr>
              <w:jc w:val="both"/>
              <w:rPr>
                <w:rFonts w:ascii="Book Antiqua" w:hAnsi="Book Antiqua" w:cs="Arial"/>
                <w:sz w:val="22"/>
                <w:szCs w:val="22"/>
              </w:rPr>
            </w:pPr>
          </w:p>
          <w:p w14:paraId="1BE0313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1360E4" w:rsidRDefault="00657EDA" w:rsidP="00EE24CA">
            <w:pPr>
              <w:ind w:left="478" w:hanging="478"/>
              <w:jc w:val="both"/>
              <w:rPr>
                <w:rFonts w:ascii="Book Antiqua" w:hAnsi="Book Antiqua" w:cs="Arial"/>
                <w:sz w:val="22"/>
                <w:szCs w:val="22"/>
              </w:rPr>
            </w:pPr>
          </w:p>
          <w:p w14:paraId="33CDB625"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1360E4" w:rsidRDefault="00657EDA" w:rsidP="00EE24CA">
            <w:pPr>
              <w:pStyle w:val="Default"/>
              <w:jc w:val="both"/>
              <w:rPr>
                <w:b/>
                <w:bCs/>
                <w:color w:val="auto"/>
                <w:sz w:val="22"/>
                <w:szCs w:val="22"/>
              </w:rPr>
            </w:pPr>
          </w:p>
          <w:p w14:paraId="0075978B"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1360E4" w:rsidRDefault="00657EDA" w:rsidP="00EE24CA">
            <w:pPr>
              <w:pStyle w:val="Default"/>
              <w:jc w:val="both"/>
              <w:rPr>
                <w:b/>
                <w:bCs/>
                <w:color w:val="auto"/>
                <w:sz w:val="22"/>
                <w:szCs w:val="22"/>
              </w:rPr>
            </w:pPr>
          </w:p>
          <w:p w14:paraId="4707B2D2" w14:textId="77777777" w:rsidR="00657EDA" w:rsidRPr="001360E4" w:rsidRDefault="00657EDA" w:rsidP="00EE24CA">
            <w:pPr>
              <w:pStyle w:val="Default"/>
              <w:jc w:val="both"/>
              <w:rPr>
                <w:color w:val="auto"/>
                <w:sz w:val="22"/>
                <w:szCs w:val="22"/>
              </w:rPr>
            </w:pPr>
            <w:r w:rsidRPr="001360E4">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1360E4" w:rsidRDefault="00657EDA" w:rsidP="00EE24CA">
            <w:pPr>
              <w:pStyle w:val="Default"/>
              <w:jc w:val="both"/>
              <w:rPr>
                <w:b/>
                <w:bCs/>
                <w:color w:val="auto"/>
                <w:sz w:val="22"/>
                <w:szCs w:val="22"/>
              </w:rPr>
            </w:pPr>
          </w:p>
          <w:p w14:paraId="6A3BC18C" w14:textId="77777777" w:rsidR="002E5E16" w:rsidRPr="001360E4" w:rsidRDefault="00657EDA" w:rsidP="00EE24CA">
            <w:pPr>
              <w:jc w:val="both"/>
              <w:rPr>
                <w:rFonts w:ascii="Book Antiqua" w:hAnsi="Book Antiqua"/>
                <w:sz w:val="22"/>
                <w:szCs w:val="22"/>
              </w:rPr>
            </w:pPr>
            <w:r w:rsidRPr="001360E4">
              <w:rPr>
                <w:rFonts w:ascii="Book Antiqua" w:hAnsi="Book Antiqua"/>
                <w:sz w:val="22"/>
                <w:szCs w:val="22"/>
              </w:rPr>
              <w:t xml:space="preserve">Violation to minimum prescribed domestic value addition or </w:t>
            </w:r>
            <w:r w:rsidRPr="001360E4">
              <w:rPr>
                <w:rFonts w:ascii="Book Antiqua" w:hAnsi="Book Antiqua" w:cs="Arial"/>
                <w:sz w:val="22"/>
                <w:szCs w:val="22"/>
              </w:rPr>
              <w:t>misrepresentation</w:t>
            </w:r>
            <w:r w:rsidRPr="001360E4">
              <w:rPr>
                <w:rFonts w:ascii="Book Antiqua" w:hAnsi="Book Antiqua"/>
                <w:sz w:val="22"/>
                <w:szCs w:val="22"/>
              </w:rPr>
              <w:t xml:space="preserve"> of facts by the bidder/</w:t>
            </w:r>
            <w:r w:rsidRPr="001360E4">
              <w:rPr>
                <w:rFonts w:ascii="Book Antiqua" w:hAnsi="Book Antiqua"/>
                <w:b/>
                <w:bCs/>
                <w:sz w:val="22"/>
                <w:szCs w:val="22"/>
              </w:rPr>
              <w:t>contractor</w:t>
            </w:r>
            <w:r w:rsidRPr="001360E4">
              <w:rPr>
                <w:rFonts w:ascii="Book Antiqua" w:hAnsi="Book Antiqua"/>
                <w:sz w:val="22"/>
                <w:szCs w:val="22"/>
              </w:rPr>
              <w:t xml:space="preserve"> in this regard shall be dealt in line with provisions of the Integrity Pact.</w:t>
            </w:r>
          </w:p>
          <w:p w14:paraId="59B3ABCA" w14:textId="4D3A0D46" w:rsidR="00657EDA" w:rsidRPr="001360E4" w:rsidRDefault="00657EDA" w:rsidP="00EE24CA">
            <w:pPr>
              <w:jc w:val="both"/>
              <w:rPr>
                <w:rFonts w:ascii="Book Antiqua" w:hAnsi="Book Antiqua" w:cs="Arial"/>
                <w:sz w:val="22"/>
                <w:szCs w:val="22"/>
              </w:rPr>
            </w:pPr>
          </w:p>
        </w:tc>
      </w:tr>
      <w:tr w:rsidR="002E5E16" w:rsidRPr="001360E4" w14:paraId="7D651E4D" w14:textId="77777777" w:rsidTr="00623770">
        <w:tc>
          <w:tcPr>
            <w:tcW w:w="824" w:type="dxa"/>
            <w:tcBorders>
              <w:right w:val="single" w:sz="4" w:space="0" w:color="auto"/>
            </w:tcBorders>
          </w:tcPr>
          <w:p w14:paraId="0B3F04A3"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9.2.2.</w:t>
            </w:r>
          </w:p>
        </w:tc>
        <w:tc>
          <w:tcPr>
            <w:tcW w:w="7184" w:type="dxa"/>
            <w:tcBorders>
              <w:left w:val="nil"/>
            </w:tcBorders>
          </w:tcPr>
          <w:p w14:paraId="52700959"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9.2.2 as follows:</w:t>
            </w:r>
          </w:p>
          <w:p w14:paraId="2F23891A" w14:textId="77777777" w:rsidR="002E5E16" w:rsidRPr="001360E4" w:rsidRDefault="002E5E16" w:rsidP="00EE24CA">
            <w:pPr>
              <w:jc w:val="both"/>
              <w:rPr>
                <w:rFonts w:ascii="Book Antiqua" w:hAnsi="Book Antiqua" w:cs="Arial"/>
                <w:sz w:val="22"/>
                <w:szCs w:val="22"/>
              </w:rPr>
            </w:pPr>
          </w:p>
          <w:p w14:paraId="014F8842"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1360E4" w:rsidRDefault="002E5E16" w:rsidP="00EE24CA">
            <w:pPr>
              <w:ind w:left="522" w:hanging="522"/>
              <w:jc w:val="both"/>
              <w:rPr>
                <w:rFonts w:ascii="Book Antiqua" w:hAnsi="Book Antiqua" w:cs="Arial"/>
                <w:sz w:val="22"/>
                <w:szCs w:val="22"/>
              </w:rPr>
            </w:pPr>
          </w:p>
          <w:p w14:paraId="05F83B67" w14:textId="77777777" w:rsidR="002E5E16" w:rsidRPr="001360E4" w:rsidRDefault="002E5E16" w:rsidP="00EE24CA">
            <w:pPr>
              <w:ind w:left="522" w:hanging="522"/>
              <w:jc w:val="both"/>
              <w:rPr>
                <w:rFonts w:ascii="Book Antiqua" w:hAnsi="Book Antiqua" w:cs="Arial"/>
                <w:sz w:val="22"/>
                <w:szCs w:val="22"/>
              </w:rPr>
            </w:pPr>
            <w:r w:rsidRPr="001360E4">
              <w:rPr>
                <w:rFonts w:ascii="Book Antiqua" w:hAnsi="Book Antiqua" w:cs="Arial"/>
                <w:sz w:val="22"/>
                <w:szCs w:val="22"/>
              </w:rPr>
              <w:t>- Procedure for effective reduction in the Advance Payment Security</w:t>
            </w:r>
          </w:p>
          <w:p w14:paraId="1F0B7F3D" w14:textId="77777777" w:rsidR="002E5E16" w:rsidRPr="001360E4" w:rsidRDefault="002E5E16" w:rsidP="00EE24CA">
            <w:pPr>
              <w:jc w:val="both"/>
              <w:rPr>
                <w:rFonts w:ascii="Book Antiqua" w:hAnsi="Book Antiqua" w:cs="Arial"/>
                <w:sz w:val="22"/>
                <w:szCs w:val="22"/>
              </w:rPr>
            </w:pPr>
          </w:p>
          <w:p w14:paraId="3CB6E0B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1360E4">
              <w:rPr>
                <w:rFonts w:ascii="Book Antiqua" w:hAnsi="Book Antiqua" w:cs="Arial"/>
                <w:sz w:val="22"/>
                <w:szCs w:val="22"/>
                <w:lang w:val="en-IN"/>
              </w:rPr>
              <w:t xml:space="preserve">shall be allowed </w:t>
            </w:r>
            <w:proofErr w:type="spellStart"/>
            <w:r w:rsidRPr="001360E4">
              <w:rPr>
                <w:rFonts w:ascii="Book Antiqua" w:hAnsi="Book Antiqua" w:cs="Arial"/>
                <w:sz w:val="22"/>
                <w:szCs w:val="22"/>
                <w:lang w:val="en-IN"/>
              </w:rPr>
              <w:t>upto</w:t>
            </w:r>
            <w:proofErr w:type="spellEnd"/>
            <w:r w:rsidRPr="001360E4">
              <w:rPr>
                <w:rFonts w:ascii="Book Antiqua" w:hAnsi="Book Antiqua" w:cs="Arial"/>
                <w:sz w:val="22"/>
                <w:szCs w:val="22"/>
                <w:lang w:val="en-IN"/>
              </w:rPr>
              <w:t xml:space="preserve"> full value of the </w:t>
            </w:r>
            <w:r w:rsidRPr="001360E4">
              <w:rPr>
                <w:rFonts w:ascii="Book Antiqua" w:hAnsi="Book Antiqua" w:cs="Arial"/>
                <w:sz w:val="22"/>
                <w:szCs w:val="22"/>
              </w:rPr>
              <w:t>Bank Guarantee</w:t>
            </w:r>
            <w:r w:rsidRPr="001360E4">
              <w:rPr>
                <w:rFonts w:ascii="Book Antiqua" w:hAnsi="Book Antiqua" w:cs="Arial"/>
                <w:sz w:val="22"/>
                <w:szCs w:val="22"/>
                <w:lang w:val="en-IN"/>
              </w:rPr>
              <w:t xml:space="preserve"> upon adjustment of the </w:t>
            </w:r>
            <w:r w:rsidRPr="001360E4">
              <w:rPr>
                <w:rFonts w:ascii="Book Antiqua" w:hAnsi="Book Antiqua" w:cs="Arial"/>
                <w:sz w:val="22"/>
                <w:szCs w:val="22"/>
              </w:rPr>
              <w:t xml:space="preserve">corresponding advance and certification to this effect by the Employer’s representative. It should be clearly understood that reduction in the value of advance Bank Guarantee shall not in any way dilute the Contractor's responsibility and liabilities under the Contract including </w:t>
            </w:r>
            <w:r w:rsidRPr="001360E4">
              <w:rPr>
                <w:rFonts w:ascii="Book Antiqua" w:hAnsi="Book Antiqua" w:cs="Arial"/>
                <w:sz w:val="22"/>
                <w:szCs w:val="22"/>
              </w:rPr>
              <w:lastRenderedPageBreak/>
              <w:t>in respect of the Facilities for which reduction in the value of security is allowed.</w:t>
            </w:r>
          </w:p>
          <w:p w14:paraId="552812C6" w14:textId="2EC4BE5D" w:rsidR="00EE24CA" w:rsidRPr="001360E4" w:rsidRDefault="00EE24CA" w:rsidP="0088349E">
            <w:pPr>
              <w:jc w:val="center"/>
              <w:rPr>
                <w:rFonts w:ascii="Book Antiqua" w:hAnsi="Book Antiqua" w:cs="Arial"/>
                <w:sz w:val="22"/>
                <w:szCs w:val="22"/>
              </w:rPr>
            </w:pPr>
          </w:p>
        </w:tc>
      </w:tr>
      <w:tr w:rsidR="002E5E16" w:rsidRPr="001360E4" w14:paraId="12BFCF8B" w14:textId="77777777" w:rsidTr="00623770">
        <w:tc>
          <w:tcPr>
            <w:tcW w:w="824" w:type="dxa"/>
            <w:tcBorders>
              <w:right w:val="single" w:sz="4" w:space="0" w:color="auto"/>
            </w:tcBorders>
          </w:tcPr>
          <w:p w14:paraId="2B487127"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78AC39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 with the following</w:t>
            </w:r>
            <w:r w:rsidRPr="001360E4">
              <w:rPr>
                <w:rFonts w:cs="Arial"/>
                <w:sz w:val="22"/>
                <w:szCs w:val="22"/>
              </w:rPr>
              <w:t>:</w:t>
            </w:r>
          </w:p>
          <w:p w14:paraId="0231A71E" w14:textId="77777777" w:rsidR="002E5E16" w:rsidRPr="001360E4" w:rsidRDefault="002E5E16" w:rsidP="00EE24CA">
            <w:pPr>
              <w:jc w:val="both"/>
              <w:rPr>
                <w:rFonts w:ascii="Book Antiqua" w:hAnsi="Book Antiqua" w:cs="Arial"/>
                <w:color w:val="000000"/>
                <w:sz w:val="22"/>
                <w:szCs w:val="22"/>
                <w:lang w:bidi="hi-IN"/>
              </w:rPr>
            </w:pPr>
          </w:p>
          <w:p w14:paraId="45E4EE4F" w14:textId="67AA48E9"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Contract Price, with a validity </w:t>
            </w:r>
            <w:proofErr w:type="spellStart"/>
            <w:r w:rsidRPr="001360E4">
              <w:rPr>
                <w:rFonts w:ascii="Book Antiqua" w:hAnsi="Book Antiqua" w:cs="Arial"/>
                <w:color w:val="000000"/>
                <w:sz w:val="22"/>
                <w:szCs w:val="22"/>
                <w:lang w:bidi="hi-IN"/>
              </w:rPr>
              <w:t>upto</w:t>
            </w:r>
            <w:proofErr w:type="spellEnd"/>
            <w:r w:rsidRPr="001360E4">
              <w:rPr>
                <w:rFonts w:ascii="Book Antiqua" w:hAnsi="Book Antiqua" w:cs="Arial"/>
                <w:color w:val="000000"/>
                <w:sz w:val="22"/>
                <w:szCs w:val="22"/>
                <w:lang w:bidi="hi-IN"/>
              </w:rPr>
              <w:t xml:space="preserve"> ninety (90) days beyond the Defect Liability Period, as may be required under the Contract.</w:t>
            </w:r>
          </w:p>
          <w:p w14:paraId="7A972051" w14:textId="77777777" w:rsidR="002E5E16" w:rsidRPr="001360E4" w:rsidRDefault="002E5E16" w:rsidP="00EE24CA">
            <w:pPr>
              <w:jc w:val="both"/>
              <w:rPr>
                <w:rFonts w:ascii="Book Antiqua" w:hAnsi="Book Antiqua" w:cs="Arial"/>
                <w:b/>
                <w:bCs/>
                <w:sz w:val="22"/>
                <w:szCs w:val="22"/>
              </w:rPr>
            </w:pPr>
          </w:p>
        </w:tc>
      </w:tr>
      <w:tr w:rsidR="002E5E16" w:rsidRPr="001360E4" w14:paraId="26D4D2DC" w14:textId="77777777" w:rsidTr="00623770">
        <w:tc>
          <w:tcPr>
            <w:tcW w:w="824" w:type="dxa"/>
            <w:tcBorders>
              <w:right w:val="single" w:sz="4" w:space="0" w:color="auto"/>
            </w:tcBorders>
          </w:tcPr>
          <w:p w14:paraId="6389D4BF"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76779C4"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7B73038" w14:textId="77777777" w:rsidR="002E5E16" w:rsidRPr="001360E4" w:rsidRDefault="002E5E16" w:rsidP="00EE24CA">
            <w:pPr>
              <w:jc w:val="both"/>
              <w:rPr>
                <w:rFonts w:ascii="Book Antiqua" w:hAnsi="Book Antiqua" w:cs="Arial"/>
                <w:b/>
                <w:bCs/>
                <w:sz w:val="22"/>
                <w:szCs w:val="22"/>
              </w:rPr>
            </w:pPr>
          </w:p>
          <w:p w14:paraId="69C189EA" w14:textId="340AE6C9"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Contract Price, shall be provided by the Contractor as per the following:</w:t>
            </w:r>
          </w:p>
          <w:p w14:paraId="40D4D157" w14:textId="77777777" w:rsidR="002E5E16" w:rsidRPr="001360E4" w:rsidRDefault="002E5E16" w:rsidP="00EE24CA">
            <w:pPr>
              <w:jc w:val="both"/>
              <w:rPr>
                <w:rFonts w:ascii="Book Antiqua" w:hAnsi="Book Antiqua" w:cs="Arial"/>
                <w:sz w:val="22"/>
                <w:szCs w:val="22"/>
              </w:rPr>
            </w:pPr>
          </w:p>
          <w:p w14:paraId="1C72F015" w14:textId="3FC9B299" w:rsidR="002E5E16" w:rsidRPr="001360E4" w:rsidRDefault="002E5E16" w:rsidP="00063556">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0071098F" w14:textId="77777777" w:rsidR="002E5E16" w:rsidRPr="001360E4" w:rsidRDefault="002E5E16" w:rsidP="00EE24CA">
            <w:pPr>
              <w:ind w:left="428" w:hanging="428"/>
              <w:jc w:val="both"/>
              <w:rPr>
                <w:rFonts w:ascii="Book Antiqua" w:hAnsi="Book Antiqua" w:cs="Arial"/>
                <w:sz w:val="22"/>
                <w:szCs w:val="22"/>
              </w:rPr>
            </w:pPr>
          </w:p>
          <w:p w14:paraId="5D886B9A" w14:textId="48174548" w:rsidR="001254A5" w:rsidRPr="001360E4" w:rsidRDefault="001254A5" w:rsidP="00063556">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w:t>
            </w:r>
            <w:r w:rsidR="00E50F2F" w:rsidRPr="001360E4">
              <w:rPr>
                <w:rFonts w:ascii="Book Antiqua" w:hAnsi="Book Antiqua" w:cs="Arial"/>
                <w:b/>
                <w:bCs/>
                <w:sz w:val="22"/>
                <w:szCs w:val="22"/>
              </w:rPr>
              <w:t>b</w:t>
            </w:r>
            <w:r w:rsidRPr="001360E4">
              <w:rPr>
                <w:rFonts w:ascii="Book Antiqua" w:hAnsi="Book Antiqua" w:cs="Arial"/>
                <w:b/>
                <w:bCs/>
                <w:sz w:val="22"/>
                <w:szCs w:val="22"/>
              </w:rPr>
              <w:t>)</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r w:rsidR="00E50F2F" w:rsidRPr="001360E4">
              <w:rPr>
                <w:rFonts w:ascii="Book Antiqua" w:hAnsi="Book Antiqua"/>
                <w:b/>
                <w:bCs/>
                <w:sz w:val="22"/>
                <w:szCs w:val="22"/>
              </w:rPr>
              <w:t>i</w:t>
            </w:r>
            <w:r w:rsidRPr="001360E4">
              <w:rPr>
                <w:rFonts w:ascii="Book Antiqua" w:hAnsi="Book Antiqua"/>
                <w:b/>
                <w:bCs/>
                <w:sz w:val="22"/>
                <w:szCs w:val="22"/>
              </w:rPr>
              <w:t>i)</w:t>
            </w:r>
            <w:r w:rsidRPr="001360E4">
              <w:rPr>
                <w:rFonts w:ascii="Book Antiqua" w:hAnsi="Book Antiqua"/>
                <w:sz w:val="22"/>
                <w:szCs w:val="22"/>
              </w:rPr>
              <w:t>].</w:t>
            </w:r>
          </w:p>
          <w:p w14:paraId="16FF5C66" w14:textId="77777777" w:rsidR="001254A5" w:rsidRPr="001360E4" w:rsidRDefault="001254A5" w:rsidP="00EE24CA">
            <w:pPr>
              <w:ind w:left="428" w:hanging="428"/>
              <w:jc w:val="both"/>
              <w:rPr>
                <w:rFonts w:ascii="Book Antiqua" w:hAnsi="Book Antiqua" w:cs="Arial"/>
                <w:sz w:val="22"/>
                <w:szCs w:val="22"/>
              </w:rPr>
            </w:pPr>
          </w:p>
          <w:p w14:paraId="1F67A139" w14:textId="4C3EC824" w:rsidR="000B7A6A" w:rsidRPr="001360E4" w:rsidRDefault="002E5E16" w:rsidP="00CA2967">
            <w:pPr>
              <w:ind w:left="585" w:hanging="547"/>
              <w:jc w:val="both"/>
              <w:rPr>
                <w:rFonts w:ascii="Book Antiqua" w:hAnsi="Book Antiqua"/>
                <w:sz w:val="22"/>
                <w:szCs w:val="22"/>
              </w:rPr>
            </w:pPr>
            <w:r w:rsidRPr="001360E4">
              <w:rPr>
                <w:rFonts w:ascii="Book Antiqua" w:hAnsi="Book Antiqua" w:cs="Arial"/>
                <w:sz w:val="22"/>
                <w:szCs w:val="22"/>
              </w:rPr>
              <w:t>(i</w:t>
            </w:r>
            <w:r w:rsidR="00E50F2F" w:rsidRPr="001360E4">
              <w:rPr>
                <w:rFonts w:ascii="Book Antiqua" w:hAnsi="Book Antiqua" w:cs="Arial"/>
                <w:sz w:val="22"/>
                <w:szCs w:val="22"/>
              </w:rPr>
              <w:t>ii</w:t>
            </w:r>
            <w:r w:rsidRPr="001360E4">
              <w:rPr>
                <w:rFonts w:ascii="Book Antiqua" w:hAnsi="Book Antiqua" w:cs="Arial"/>
                <w:sz w:val="22"/>
                <w:szCs w:val="22"/>
              </w:rPr>
              <w:t xml:space="preserve">) </w:t>
            </w:r>
            <w:r w:rsidR="00E50F2F" w:rsidRPr="001360E4">
              <w:rPr>
                <w:rFonts w:ascii="Book Antiqua" w:hAnsi="Book Antiqua" w:cs="Arial"/>
                <w:sz w:val="22"/>
                <w:szCs w:val="22"/>
              </w:rPr>
              <w:t xml:space="preserve"> </w:t>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w:t>
            </w:r>
            <w:r w:rsidR="00E50F2F" w:rsidRPr="001360E4">
              <w:rPr>
                <w:rFonts w:ascii="Book Antiqua" w:hAnsi="Book Antiqua" w:cs="Arial"/>
                <w:sz w:val="22"/>
                <w:szCs w:val="22"/>
              </w:rPr>
              <w:t>c</w:t>
            </w:r>
            <w:r w:rsidRPr="001360E4">
              <w:rPr>
                <w:rFonts w:ascii="Book Antiqua" w:hAnsi="Book Antiqua" w:cs="Arial"/>
                <w:sz w:val="22"/>
                <w:szCs w:val="22"/>
              </w:rPr>
              <w:t>)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[refer GCC Sub-clause 22.2(i</w:t>
            </w:r>
            <w:r w:rsidR="00E50F2F" w:rsidRPr="001360E4">
              <w:rPr>
                <w:rFonts w:ascii="Book Antiqua" w:hAnsi="Book Antiqua"/>
                <w:sz w:val="22"/>
                <w:szCs w:val="22"/>
              </w:rPr>
              <w:t>ii</w:t>
            </w:r>
            <w:r w:rsidRPr="001360E4">
              <w:rPr>
                <w:rFonts w:ascii="Book Antiqua" w:hAnsi="Book Antiqua"/>
                <w:sz w:val="22"/>
                <w:szCs w:val="22"/>
              </w:rPr>
              <w:t>)].</w:t>
            </w:r>
          </w:p>
          <w:p w14:paraId="2F2114B9" w14:textId="77777777" w:rsidR="000B7A6A" w:rsidRPr="001360E4" w:rsidRDefault="000B7A6A" w:rsidP="00EE24CA">
            <w:pPr>
              <w:ind w:left="428" w:hanging="428"/>
              <w:jc w:val="both"/>
              <w:rPr>
                <w:rFonts w:ascii="Book Antiqua" w:hAnsi="Book Antiqua" w:cs="Arial"/>
                <w:sz w:val="22"/>
                <w:szCs w:val="22"/>
              </w:rPr>
            </w:pPr>
          </w:p>
          <w:p w14:paraId="008A6DDA" w14:textId="02B06CB0" w:rsidR="002E5E16" w:rsidRPr="001360E4" w:rsidRDefault="002E5E16" w:rsidP="00063556">
            <w:pPr>
              <w:ind w:left="585" w:hanging="547"/>
              <w:jc w:val="both"/>
              <w:rPr>
                <w:rFonts w:ascii="Book Antiqua" w:hAnsi="Book Antiqua" w:cs="Arial"/>
                <w:sz w:val="22"/>
                <w:szCs w:val="22"/>
              </w:rPr>
            </w:pPr>
            <w:r w:rsidRPr="001360E4">
              <w:rPr>
                <w:rFonts w:ascii="Book Antiqua" w:hAnsi="Book Antiqua" w:cs="Arial"/>
                <w:sz w:val="22"/>
                <w:szCs w:val="22"/>
              </w:rPr>
              <w:t>(</w:t>
            </w:r>
            <w:r w:rsidR="00CA2967">
              <w:rPr>
                <w:rFonts w:ascii="Book Antiqua" w:hAnsi="Book Antiqua" w:cs="Arial"/>
                <w:sz w:val="22"/>
                <w:szCs w:val="22"/>
              </w:rPr>
              <w:t>i</w:t>
            </w:r>
            <w:r w:rsidRPr="001360E4">
              <w:rPr>
                <w:rFonts w:ascii="Book Antiqua" w:hAnsi="Book Antiqua" w:cs="Arial"/>
                <w:sz w:val="22"/>
                <w:szCs w:val="22"/>
              </w:rPr>
              <w:t>v)</w:t>
            </w:r>
            <w:r w:rsidR="00E50F2F" w:rsidRPr="001360E4">
              <w:rPr>
                <w:rFonts w:ascii="Book Antiqua" w:hAnsi="Book Antiqua" w:cs="Arial"/>
                <w:sz w:val="22"/>
                <w:szCs w:val="22"/>
              </w:rPr>
              <w:t xml:space="preserve">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 xml:space="preserve">for </w:t>
            </w:r>
            <w:r w:rsidR="00A238D2" w:rsidRPr="001360E4">
              <w:rPr>
                <w:rFonts w:ascii="Book Antiqua" w:hAnsi="Book Antiqua" w:cs="Arial"/>
                <w:bCs/>
                <w:sz w:val="22"/>
                <w:szCs w:val="22"/>
              </w:rPr>
              <w:t>all items inter-alia including equipment/materials other than those specified at (</w:t>
            </w:r>
            <w:proofErr w:type="spellStart"/>
            <w:r w:rsidR="00A238D2" w:rsidRPr="001360E4">
              <w:rPr>
                <w:rFonts w:ascii="Book Antiqua" w:hAnsi="Book Antiqua" w:cs="Arial"/>
                <w:bCs/>
                <w:sz w:val="22"/>
                <w:szCs w:val="22"/>
              </w:rPr>
              <w:t>i</w:t>
            </w:r>
            <w:proofErr w:type="spellEnd"/>
            <w:r w:rsidR="00A238D2" w:rsidRPr="001360E4">
              <w:rPr>
                <w:rFonts w:ascii="Book Antiqua" w:hAnsi="Book Antiqua" w:cs="Arial"/>
                <w:bCs/>
                <w:sz w:val="22"/>
                <w:szCs w:val="22"/>
              </w:rPr>
              <w:t>), (ii)</w:t>
            </w:r>
            <w:r w:rsidR="00CA2967">
              <w:rPr>
                <w:rFonts w:ascii="Book Antiqua" w:hAnsi="Book Antiqua" w:cs="Arial"/>
                <w:bCs/>
                <w:sz w:val="22"/>
                <w:szCs w:val="22"/>
              </w:rPr>
              <w:t xml:space="preserve"> and</w:t>
            </w:r>
            <w:r w:rsidR="00A238D2" w:rsidRPr="001360E4">
              <w:rPr>
                <w:rFonts w:ascii="Book Antiqua" w:hAnsi="Book Antiqua" w:cs="Arial"/>
                <w:bCs/>
                <w:sz w:val="22"/>
                <w:szCs w:val="22"/>
              </w:rPr>
              <w:t xml:space="preserve"> (iii) above</w:t>
            </w:r>
            <w:r w:rsidRPr="001360E4">
              <w:rPr>
                <w:rFonts w:ascii="Book Antiqua" w:hAnsi="Book Antiqua" w:cs="Arial"/>
                <w:sz w:val="22"/>
                <w:szCs w:val="22"/>
              </w:rPr>
              <w:t xml:space="preserve">, with a validity </w:t>
            </w:r>
            <w:proofErr w:type="spellStart"/>
            <w:r w:rsidRPr="001360E4">
              <w:rPr>
                <w:rFonts w:ascii="Book Antiqua" w:hAnsi="Book Antiqua" w:cs="Arial"/>
                <w:sz w:val="22"/>
                <w:szCs w:val="22"/>
              </w:rPr>
              <w:t>upto</w:t>
            </w:r>
            <w:proofErr w:type="spellEnd"/>
            <w:r w:rsidRPr="001360E4">
              <w:rPr>
                <w:rFonts w:ascii="Book Antiqua" w:hAnsi="Book Antiqua" w:cs="Arial"/>
                <w:sz w:val="22"/>
                <w:szCs w:val="22"/>
              </w:rPr>
              <w:t xml:space="preserve"> ninety (90) days beyond the Defect Liability Period, applicable for said equipment</w:t>
            </w:r>
            <w:r w:rsidR="00C51B2F" w:rsidRPr="001360E4">
              <w:rPr>
                <w:rFonts w:ascii="Book Antiqua" w:hAnsi="Book Antiqua" w:cs="Arial"/>
                <w:sz w:val="22"/>
                <w:szCs w:val="22"/>
              </w:rPr>
              <w:t xml:space="preserve"> </w:t>
            </w:r>
            <w:r w:rsidRPr="001360E4">
              <w:rPr>
                <w:rFonts w:ascii="Book Antiqua" w:hAnsi="Book Antiqua" w:cs="Arial"/>
                <w:sz w:val="22"/>
                <w:szCs w:val="22"/>
              </w:rPr>
              <w:t>[refer GCC Sub-clause 22.2(</w:t>
            </w:r>
            <w:r w:rsidR="00CA2967">
              <w:rPr>
                <w:rFonts w:ascii="Book Antiqua" w:hAnsi="Book Antiqua" w:cs="Arial"/>
                <w:sz w:val="22"/>
                <w:szCs w:val="22"/>
              </w:rPr>
              <w:t>i</w:t>
            </w:r>
            <w:r w:rsidRPr="001360E4">
              <w:rPr>
                <w:rFonts w:ascii="Book Antiqua" w:hAnsi="Book Antiqua" w:cs="Arial"/>
                <w:sz w:val="22"/>
                <w:szCs w:val="22"/>
              </w:rPr>
              <w:t>v)].</w:t>
            </w:r>
          </w:p>
          <w:p w14:paraId="59A4E31A" w14:textId="77777777" w:rsidR="002E5E16" w:rsidRPr="001360E4" w:rsidRDefault="002E5E16" w:rsidP="00EE24CA">
            <w:pPr>
              <w:ind w:left="428" w:hanging="428"/>
              <w:jc w:val="both"/>
              <w:rPr>
                <w:rFonts w:ascii="Book Antiqua" w:hAnsi="Book Antiqua" w:cs="Arial"/>
                <w:sz w:val="22"/>
                <w:szCs w:val="22"/>
              </w:rPr>
            </w:pPr>
          </w:p>
          <w:p w14:paraId="25A946A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extended by the Contractor time </w:t>
            </w:r>
            <w:r w:rsidRPr="001360E4">
              <w:rPr>
                <w:rFonts w:ascii="Book Antiqua" w:hAnsi="Book Antiqua" w:cs="Arial"/>
                <w:sz w:val="22"/>
                <w:szCs w:val="22"/>
              </w:rPr>
              <w:lastRenderedPageBreak/>
              <w:t>to time till ninety (90) days beyond the actual Defect Liability Period, as may be required under the Contract.</w:t>
            </w:r>
          </w:p>
          <w:p w14:paraId="6A087F6F" w14:textId="77777777" w:rsidR="002E5E16" w:rsidRPr="001360E4" w:rsidRDefault="002E5E16" w:rsidP="00EE24CA">
            <w:pPr>
              <w:jc w:val="both"/>
              <w:rPr>
                <w:rFonts w:ascii="Book Antiqua" w:hAnsi="Book Antiqua" w:cs="Arial"/>
                <w:sz w:val="22"/>
                <w:szCs w:val="22"/>
              </w:rPr>
            </w:pPr>
          </w:p>
          <w:p w14:paraId="630DAE72" w14:textId="250DB5A1"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if applicable,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No. 20 or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No. 22 of Section – VI: Sample Forms and Procedures.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required to be extended time to time till ninety (90) days beyond the actual Defect Liability Period, as may be required under the Contract.</w:t>
            </w:r>
          </w:p>
          <w:p w14:paraId="1EEA458D" w14:textId="77777777" w:rsidR="002E5E16" w:rsidRPr="001360E4" w:rsidRDefault="002E5E16" w:rsidP="00EE24CA">
            <w:pPr>
              <w:jc w:val="both"/>
              <w:rPr>
                <w:rFonts w:ascii="Book Antiqua" w:hAnsi="Book Antiqua" w:cs="Arial"/>
                <w:sz w:val="22"/>
                <w:szCs w:val="22"/>
              </w:rPr>
            </w:pPr>
          </w:p>
          <w:p w14:paraId="1C7AE88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323810C9" w14:textId="77777777" w:rsidR="002E5E16" w:rsidRPr="001360E4" w:rsidRDefault="002E5E16" w:rsidP="00EE24CA">
            <w:pPr>
              <w:jc w:val="both"/>
              <w:rPr>
                <w:rFonts w:ascii="Book Antiqua" w:hAnsi="Book Antiqua"/>
                <w:b/>
                <w:bCs/>
                <w:sz w:val="22"/>
                <w:szCs w:val="22"/>
              </w:rPr>
            </w:pPr>
          </w:p>
          <w:p w14:paraId="2BE8C543" w14:textId="77777777" w:rsidR="002E5E16" w:rsidRPr="001360E4" w:rsidRDefault="002E5E16" w:rsidP="00EE24CA">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2E5E16" w:rsidRPr="001360E4" w:rsidRDefault="002E5E16" w:rsidP="00EE24CA">
            <w:pPr>
              <w:jc w:val="both"/>
              <w:rPr>
                <w:rFonts w:ascii="Book Antiqua" w:hAnsi="Book Antiqua" w:cs="Arial"/>
                <w:sz w:val="22"/>
                <w:szCs w:val="22"/>
              </w:rPr>
            </w:pPr>
          </w:p>
        </w:tc>
      </w:tr>
      <w:tr w:rsidR="002E5E16" w:rsidRPr="001360E4" w14:paraId="61141F24" w14:textId="77777777" w:rsidTr="00623770">
        <w:tc>
          <w:tcPr>
            <w:tcW w:w="824" w:type="dxa"/>
            <w:tcBorders>
              <w:right w:val="single" w:sz="4" w:space="0" w:color="auto"/>
            </w:tcBorders>
          </w:tcPr>
          <w:p w14:paraId="4DA9FE2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9.3.1.2 (b)</w:t>
            </w:r>
          </w:p>
        </w:tc>
        <w:tc>
          <w:tcPr>
            <w:tcW w:w="7184" w:type="dxa"/>
            <w:tcBorders>
              <w:left w:val="nil"/>
            </w:tcBorders>
          </w:tcPr>
          <w:p w14:paraId="45BAED2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Replace the Clause reference GCC 9.3.1.1(b) appearing in second line with Clause GCC 9.3.1.2(a)</w:t>
            </w:r>
          </w:p>
          <w:p w14:paraId="2F295E51" w14:textId="77777777" w:rsidR="002E5E16" w:rsidRPr="001360E4" w:rsidRDefault="002E5E16" w:rsidP="00EE24CA">
            <w:pPr>
              <w:jc w:val="both"/>
              <w:rPr>
                <w:rFonts w:ascii="Book Antiqua" w:hAnsi="Book Antiqua" w:cs="Arial"/>
                <w:sz w:val="22"/>
                <w:szCs w:val="22"/>
              </w:rPr>
            </w:pPr>
          </w:p>
        </w:tc>
      </w:tr>
      <w:tr w:rsidR="002E5E16" w:rsidRPr="001360E4" w14:paraId="708D5F82" w14:textId="77777777" w:rsidTr="00623770">
        <w:tc>
          <w:tcPr>
            <w:tcW w:w="824" w:type="dxa"/>
            <w:tcBorders>
              <w:right w:val="single" w:sz="4" w:space="0" w:color="auto"/>
            </w:tcBorders>
          </w:tcPr>
          <w:p w14:paraId="5BFBA07D"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 GCC 9.3.1.2(d)</w:t>
            </w:r>
          </w:p>
        </w:tc>
        <w:tc>
          <w:tcPr>
            <w:tcW w:w="7184" w:type="dxa"/>
            <w:tcBorders>
              <w:left w:val="nil"/>
            </w:tcBorders>
          </w:tcPr>
          <w:p w14:paraId="02C5D0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9.3.1.2(d) with the following</w:t>
            </w:r>
            <w:r w:rsidRPr="001360E4">
              <w:rPr>
                <w:rFonts w:cs="Arial"/>
                <w:sz w:val="22"/>
                <w:szCs w:val="22"/>
              </w:rPr>
              <w:t>:</w:t>
            </w:r>
          </w:p>
          <w:p w14:paraId="79E72FEA" w14:textId="77777777" w:rsidR="002E5E16" w:rsidRPr="001360E4" w:rsidRDefault="002E5E16" w:rsidP="00EE24CA">
            <w:pPr>
              <w:pStyle w:val="Default"/>
              <w:jc w:val="both"/>
              <w:rPr>
                <w:rFonts w:cs="Arial"/>
                <w:sz w:val="22"/>
                <w:szCs w:val="22"/>
              </w:rPr>
            </w:pPr>
          </w:p>
          <w:p w14:paraId="7E62D4DB" w14:textId="77777777" w:rsidR="002E5E16" w:rsidRPr="001360E4" w:rsidRDefault="002E5E16" w:rsidP="00EE24CA">
            <w:pPr>
              <w:pStyle w:val="Default"/>
              <w:jc w:val="both"/>
              <w:rPr>
                <w:rFonts w:cs="Arial"/>
                <w:sz w:val="22"/>
                <w:szCs w:val="22"/>
              </w:rPr>
            </w:pPr>
            <w:r w:rsidRPr="001360E4">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360E4">
              <w:rPr>
                <w:rFonts w:cs="Arial"/>
                <w:b/>
                <w:bCs/>
                <w:sz w:val="22"/>
                <w:szCs w:val="22"/>
              </w:rPr>
              <w:t>may consider the bid submitted by the Contractor in future packages as non-responsive in line with ITB 13.6</w:t>
            </w:r>
            <w:r w:rsidRPr="001360E4">
              <w:rPr>
                <w:rFonts w:cs="Arial"/>
                <w:sz w:val="22"/>
                <w:szCs w:val="22"/>
              </w:rPr>
              <w:t xml:space="preserve"> and/or may terminate the Contract forthwith pursuant to GCC Clause 36. </w:t>
            </w:r>
          </w:p>
          <w:p w14:paraId="14508866" w14:textId="1DF5D6B0" w:rsidR="00E50F2F" w:rsidRPr="001360E4" w:rsidRDefault="00E50F2F" w:rsidP="00EE24CA">
            <w:pPr>
              <w:pStyle w:val="Default"/>
              <w:jc w:val="both"/>
              <w:rPr>
                <w:rFonts w:cs="Arial"/>
                <w:sz w:val="22"/>
                <w:szCs w:val="22"/>
              </w:rPr>
            </w:pPr>
          </w:p>
        </w:tc>
      </w:tr>
      <w:tr w:rsidR="002E5E16" w:rsidRPr="001360E4" w14:paraId="72BCD538" w14:textId="77777777" w:rsidTr="00623770">
        <w:tc>
          <w:tcPr>
            <w:tcW w:w="824" w:type="dxa"/>
            <w:tcBorders>
              <w:right w:val="single" w:sz="4" w:space="0" w:color="auto"/>
            </w:tcBorders>
          </w:tcPr>
          <w:p w14:paraId="7A95EFBD"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9.3.2</w:t>
            </w:r>
          </w:p>
        </w:tc>
        <w:tc>
          <w:tcPr>
            <w:tcW w:w="7184" w:type="dxa"/>
            <w:tcBorders>
              <w:left w:val="nil"/>
            </w:tcBorders>
          </w:tcPr>
          <w:p w14:paraId="5E9C549D" w14:textId="77777777" w:rsidR="002E5E16" w:rsidRPr="001360E4" w:rsidRDefault="002E5E16" w:rsidP="00EE24CA">
            <w:pPr>
              <w:pStyle w:val="Default"/>
              <w:jc w:val="both"/>
              <w:rPr>
                <w:rFonts w:cs="Arial"/>
                <w:b/>
                <w:bCs/>
                <w:sz w:val="22"/>
                <w:szCs w:val="22"/>
              </w:rPr>
            </w:pPr>
            <w:r w:rsidRPr="001360E4">
              <w:rPr>
                <w:rFonts w:cs="Arial"/>
                <w:b/>
                <w:bCs/>
                <w:sz w:val="22"/>
                <w:szCs w:val="22"/>
              </w:rPr>
              <w:t>Replace Sub-Clause GCC 9.3.2</w:t>
            </w:r>
          </w:p>
          <w:p w14:paraId="2E6705C5" w14:textId="77777777" w:rsidR="002E5E16" w:rsidRPr="001360E4" w:rsidRDefault="002E5E16" w:rsidP="00EE24CA">
            <w:pPr>
              <w:pStyle w:val="Default"/>
              <w:jc w:val="both"/>
              <w:rPr>
                <w:rFonts w:cs="Arial"/>
                <w:b/>
                <w:bCs/>
                <w:sz w:val="22"/>
                <w:szCs w:val="22"/>
              </w:rPr>
            </w:pPr>
          </w:p>
          <w:p w14:paraId="41551E46" w14:textId="1F8E7AB2" w:rsidR="002E5E16" w:rsidRPr="001360E4" w:rsidRDefault="002E5E16" w:rsidP="00EE24CA">
            <w:pPr>
              <w:pStyle w:val="Default"/>
              <w:jc w:val="both"/>
              <w:rPr>
                <w:rFonts w:cs="Arial"/>
                <w:sz w:val="22"/>
                <w:szCs w:val="22"/>
              </w:rPr>
            </w:pPr>
            <w:r w:rsidRPr="001360E4">
              <w:rPr>
                <w:rFonts w:cs="Arial"/>
                <w:sz w:val="22"/>
                <w:szCs w:val="22"/>
              </w:rPr>
              <w:t xml:space="preserve">The performance security shall, at the contractor’s option, be in the form of a crossed bank draft/pay order /banker certified cheque in </w:t>
            </w:r>
            <w:proofErr w:type="spellStart"/>
            <w:r w:rsidRPr="001360E4">
              <w:rPr>
                <w:rFonts w:cs="Arial"/>
                <w:sz w:val="22"/>
                <w:szCs w:val="22"/>
              </w:rPr>
              <w:t>favour</w:t>
            </w:r>
            <w:proofErr w:type="spellEnd"/>
            <w:r w:rsidRPr="001360E4">
              <w:rPr>
                <w:rFonts w:cs="Arial"/>
                <w:sz w:val="22"/>
                <w:szCs w:val="22"/>
              </w:rPr>
              <w:t xml:space="preserve"> of Employer as stipulated in SCC or in the Form of unconditional Bank Guarantee</w:t>
            </w:r>
            <w:r w:rsidR="00622391" w:rsidRPr="001360E4">
              <w:rPr>
                <w:rFonts w:cs="Arial"/>
                <w:b/>
                <w:bCs/>
                <w:sz w:val="22"/>
                <w:szCs w:val="22"/>
              </w:rPr>
              <w:t>/ Insurance Surety Bond</w:t>
            </w:r>
            <w:r w:rsidRPr="001360E4">
              <w:rPr>
                <w:rFonts w:cs="Arial"/>
                <w:sz w:val="22"/>
                <w:szCs w:val="22"/>
              </w:rPr>
              <w:t xml:space="preserve"> attached hereto in the Section VI - Sample Forms and Procedures.</w:t>
            </w:r>
          </w:p>
          <w:p w14:paraId="30769756" w14:textId="77777777" w:rsidR="00456EAC" w:rsidRPr="001360E4" w:rsidRDefault="00456EAC" w:rsidP="00EE24CA">
            <w:pPr>
              <w:pStyle w:val="Default"/>
              <w:jc w:val="both"/>
              <w:rPr>
                <w:rFonts w:cs="Arial"/>
                <w:sz w:val="22"/>
                <w:szCs w:val="22"/>
              </w:rPr>
            </w:pPr>
          </w:p>
          <w:p w14:paraId="6D7C3CFD" w14:textId="77777777" w:rsidR="002E5E16" w:rsidRPr="001360E4" w:rsidRDefault="002E5E16" w:rsidP="00EE24CA">
            <w:pPr>
              <w:pStyle w:val="Default"/>
              <w:jc w:val="both"/>
              <w:rPr>
                <w:rFonts w:cs="Arial"/>
                <w:sz w:val="22"/>
                <w:szCs w:val="22"/>
              </w:rPr>
            </w:pPr>
            <w:r w:rsidRPr="001360E4">
              <w:rPr>
                <w:rFonts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w:t>
            </w:r>
            <w:r w:rsidRPr="001360E4">
              <w:rPr>
                <w:rFonts w:cs="Arial"/>
                <w:sz w:val="22"/>
                <w:szCs w:val="22"/>
              </w:rPr>
              <w:lastRenderedPageBreak/>
              <w:t>online payment towards performance security, the bidder shall choose Segment as “Suppliers” and fill in details as follows:</w:t>
            </w:r>
          </w:p>
          <w:p w14:paraId="523C9CA3" w14:textId="77777777" w:rsidR="002E5E16" w:rsidRPr="001360E4" w:rsidRDefault="002E5E16" w:rsidP="00EE24CA">
            <w:pPr>
              <w:pStyle w:val="Default"/>
              <w:jc w:val="both"/>
              <w:rPr>
                <w:rFonts w:cs="Arial"/>
                <w:sz w:val="22"/>
                <w:szCs w:val="22"/>
              </w:rPr>
            </w:pPr>
          </w:p>
          <w:p w14:paraId="4AB25575" w14:textId="77777777" w:rsidR="001179D1" w:rsidRPr="001360E4"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1360E4" w14:paraId="62765744" w14:textId="77777777" w:rsidTr="00055D1E">
              <w:tc>
                <w:tcPr>
                  <w:tcW w:w="1872" w:type="dxa"/>
                  <w:shd w:val="clear" w:color="auto" w:fill="auto"/>
                </w:tcPr>
                <w:p w14:paraId="7A51F440" w14:textId="77777777" w:rsidR="002E5E16" w:rsidRPr="001360E4" w:rsidRDefault="002E5E16" w:rsidP="00EE24CA">
                  <w:pPr>
                    <w:pStyle w:val="Default"/>
                    <w:jc w:val="both"/>
                    <w:rPr>
                      <w:rFonts w:cs="Arial"/>
                      <w:sz w:val="22"/>
                      <w:szCs w:val="22"/>
                    </w:rPr>
                  </w:pPr>
                  <w:r w:rsidRPr="001360E4">
                    <w:rPr>
                      <w:rFonts w:cs="Arial"/>
                      <w:sz w:val="22"/>
                      <w:szCs w:val="22"/>
                    </w:rPr>
                    <w:t>Payment Category</w:t>
                  </w:r>
                </w:p>
              </w:tc>
              <w:tc>
                <w:tcPr>
                  <w:tcW w:w="5130" w:type="dxa"/>
                  <w:shd w:val="clear" w:color="auto" w:fill="auto"/>
                </w:tcPr>
                <w:p w14:paraId="35142FB1" w14:textId="77777777" w:rsidR="002E5E16" w:rsidRPr="001360E4" w:rsidRDefault="002E5E16" w:rsidP="00EE24CA">
                  <w:pPr>
                    <w:pStyle w:val="Default"/>
                    <w:jc w:val="both"/>
                    <w:rPr>
                      <w:rFonts w:cs="Arial"/>
                      <w:sz w:val="22"/>
                      <w:szCs w:val="22"/>
                    </w:rPr>
                  </w:pPr>
                  <w:r w:rsidRPr="001360E4">
                    <w:rPr>
                      <w:rFonts w:cs="Arial"/>
                      <w:sz w:val="22"/>
                      <w:szCs w:val="22"/>
                    </w:rPr>
                    <w:t xml:space="preserve">Performance Security </w:t>
                  </w:r>
                </w:p>
              </w:tc>
            </w:tr>
            <w:tr w:rsidR="002E5E16" w:rsidRPr="001360E4" w14:paraId="18390FF4" w14:textId="77777777" w:rsidTr="00055D1E">
              <w:tc>
                <w:tcPr>
                  <w:tcW w:w="1872" w:type="dxa"/>
                  <w:shd w:val="clear" w:color="auto" w:fill="auto"/>
                </w:tcPr>
                <w:p w14:paraId="70FEADDB" w14:textId="77777777" w:rsidR="002E5E16" w:rsidRPr="001360E4" w:rsidRDefault="002E5E16" w:rsidP="00EE24CA">
                  <w:pPr>
                    <w:pStyle w:val="Default"/>
                    <w:jc w:val="both"/>
                    <w:rPr>
                      <w:rFonts w:cs="Arial"/>
                      <w:sz w:val="22"/>
                      <w:szCs w:val="22"/>
                    </w:rPr>
                  </w:pPr>
                  <w:r w:rsidRPr="001360E4">
                    <w:rPr>
                      <w:rFonts w:cs="Arial"/>
                      <w:sz w:val="22"/>
                      <w:szCs w:val="22"/>
                    </w:rPr>
                    <w:t xml:space="preserve"> Sub-category</w:t>
                  </w:r>
                </w:p>
              </w:tc>
              <w:tc>
                <w:tcPr>
                  <w:tcW w:w="5130" w:type="dxa"/>
                  <w:shd w:val="clear" w:color="auto" w:fill="auto"/>
                </w:tcPr>
                <w:p w14:paraId="7560A8CF" w14:textId="77777777" w:rsidR="002E5E16" w:rsidRPr="001360E4" w:rsidRDefault="002E5E16" w:rsidP="00EE24CA">
                  <w:pPr>
                    <w:pStyle w:val="Default"/>
                    <w:jc w:val="both"/>
                    <w:rPr>
                      <w:rFonts w:cs="Arial"/>
                      <w:sz w:val="22"/>
                      <w:szCs w:val="22"/>
                    </w:rPr>
                  </w:pPr>
                  <w:r w:rsidRPr="001360E4">
                    <w:rPr>
                      <w:rFonts w:cs="Arial"/>
                      <w:sz w:val="22"/>
                      <w:szCs w:val="22"/>
                    </w:rPr>
                    <w:t>Performance Security Payment–CC@</w:t>
                  </w:r>
                </w:p>
              </w:tc>
            </w:tr>
            <w:tr w:rsidR="002E5E16" w:rsidRPr="001360E4" w14:paraId="20110766" w14:textId="77777777" w:rsidTr="00055D1E">
              <w:tc>
                <w:tcPr>
                  <w:tcW w:w="1872" w:type="dxa"/>
                  <w:shd w:val="clear" w:color="auto" w:fill="auto"/>
                </w:tcPr>
                <w:p w14:paraId="6025B5C4" w14:textId="77777777" w:rsidR="002E5E16" w:rsidRPr="001360E4" w:rsidRDefault="002E5E16" w:rsidP="00EE24CA">
                  <w:pPr>
                    <w:pStyle w:val="Default"/>
                    <w:jc w:val="both"/>
                    <w:rPr>
                      <w:rFonts w:cs="Arial"/>
                      <w:sz w:val="22"/>
                      <w:szCs w:val="22"/>
                    </w:rPr>
                  </w:pPr>
                  <w:r w:rsidRPr="001360E4">
                    <w:rPr>
                      <w:rFonts w:cs="Arial"/>
                      <w:sz w:val="22"/>
                      <w:szCs w:val="22"/>
                    </w:rPr>
                    <w:t>Name of Depositor</w:t>
                  </w:r>
                </w:p>
              </w:tc>
              <w:tc>
                <w:tcPr>
                  <w:tcW w:w="5130" w:type="dxa"/>
                  <w:shd w:val="clear" w:color="auto" w:fill="auto"/>
                </w:tcPr>
                <w:p w14:paraId="21BB0DE6" w14:textId="77777777" w:rsidR="002E5E16" w:rsidRPr="001360E4" w:rsidRDefault="002E5E16" w:rsidP="00EE24CA">
                  <w:pPr>
                    <w:pStyle w:val="Default"/>
                    <w:jc w:val="both"/>
                    <w:rPr>
                      <w:rFonts w:cs="Arial"/>
                      <w:sz w:val="22"/>
                      <w:szCs w:val="22"/>
                    </w:rPr>
                  </w:pPr>
                  <w:r w:rsidRPr="001360E4">
                    <w:rPr>
                      <w:rFonts w:cs="Arial"/>
                      <w:sz w:val="22"/>
                      <w:szCs w:val="22"/>
                    </w:rPr>
                    <w:t>Name of the Contractor/Collaborator/Tower manufacturer/Licensor etc.</w:t>
                  </w:r>
                </w:p>
              </w:tc>
            </w:tr>
            <w:tr w:rsidR="002E5E16" w:rsidRPr="001360E4" w14:paraId="0FF3CF77" w14:textId="77777777" w:rsidTr="00055D1E">
              <w:tc>
                <w:tcPr>
                  <w:tcW w:w="1872" w:type="dxa"/>
                  <w:shd w:val="clear" w:color="auto" w:fill="auto"/>
                </w:tcPr>
                <w:p w14:paraId="48559B89" w14:textId="77777777" w:rsidR="002E5E16" w:rsidRPr="001360E4" w:rsidRDefault="002E5E16" w:rsidP="00EE24CA">
                  <w:pPr>
                    <w:pStyle w:val="Default"/>
                    <w:jc w:val="both"/>
                    <w:rPr>
                      <w:rFonts w:cs="Arial"/>
                      <w:sz w:val="22"/>
                      <w:szCs w:val="22"/>
                    </w:rPr>
                  </w:pPr>
                  <w:r w:rsidRPr="001360E4">
                    <w:rPr>
                      <w:rFonts w:cs="Arial"/>
                      <w:sz w:val="22"/>
                      <w:szCs w:val="22"/>
                    </w:rPr>
                    <w:t xml:space="preserve">Vendor Code, if applicable </w:t>
                  </w:r>
                </w:p>
              </w:tc>
              <w:tc>
                <w:tcPr>
                  <w:tcW w:w="5130" w:type="dxa"/>
                  <w:shd w:val="clear" w:color="auto" w:fill="auto"/>
                </w:tcPr>
                <w:p w14:paraId="173CBB8D" w14:textId="77777777" w:rsidR="002E5E16" w:rsidRPr="001360E4" w:rsidRDefault="002E5E16" w:rsidP="00EE24CA">
                  <w:pPr>
                    <w:pStyle w:val="Default"/>
                    <w:jc w:val="both"/>
                    <w:rPr>
                      <w:rFonts w:cs="Arial"/>
                      <w:sz w:val="22"/>
                      <w:szCs w:val="22"/>
                    </w:rPr>
                  </w:pPr>
                  <w:r w:rsidRPr="001360E4">
                    <w:rPr>
                      <w:rFonts w:cs="Arial"/>
                      <w:sz w:val="22"/>
                      <w:szCs w:val="22"/>
                    </w:rPr>
                    <w:t xml:space="preserve">POWERGRID vendor code of the Contractor Collaborator/Tower manufacturer/Licensor etc., if existing </w:t>
                  </w:r>
                </w:p>
              </w:tc>
            </w:tr>
            <w:tr w:rsidR="002E5E16" w:rsidRPr="001360E4" w14:paraId="4D2A15EE" w14:textId="77777777" w:rsidTr="00055D1E">
              <w:tc>
                <w:tcPr>
                  <w:tcW w:w="1872" w:type="dxa"/>
                  <w:shd w:val="clear" w:color="auto" w:fill="auto"/>
                </w:tcPr>
                <w:p w14:paraId="176AC766" w14:textId="77777777" w:rsidR="002E5E16" w:rsidRPr="001360E4" w:rsidRDefault="002E5E16" w:rsidP="00EE24CA">
                  <w:pPr>
                    <w:pStyle w:val="Default"/>
                    <w:jc w:val="both"/>
                    <w:rPr>
                      <w:rFonts w:cs="Arial"/>
                      <w:sz w:val="22"/>
                      <w:szCs w:val="22"/>
                    </w:rPr>
                  </w:pPr>
                  <w:r w:rsidRPr="001360E4">
                    <w:rPr>
                      <w:rFonts w:cs="Arial"/>
                      <w:sz w:val="22"/>
                      <w:szCs w:val="22"/>
                    </w:rPr>
                    <w:t>Payment Remarks</w:t>
                  </w:r>
                </w:p>
              </w:tc>
              <w:tc>
                <w:tcPr>
                  <w:tcW w:w="5130" w:type="dxa"/>
                  <w:shd w:val="clear" w:color="auto" w:fill="auto"/>
                </w:tcPr>
                <w:p w14:paraId="76704C3F" w14:textId="77777777" w:rsidR="002E5E16" w:rsidRPr="001360E4" w:rsidRDefault="002E5E16" w:rsidP="00EE24CA">
                  <w:pPr>
                    <w:pStyle w:val="Default"/>
                    <w:jc w:val="both"/>
                    <w:rPr>
                      <w:rFonts w:cs="Arial"/>
                      <w:sz w:val="22"/>
                      <w:szCs w:val="22"/>
                    </w:rPr>
                  </w:pPr>
                  <w:r w:rsidRPr="001360E4">
                    <w:rPr>
                      <w:rFonts w:cs="Arial"/>
                      <w:sz w:val="22"/>
                      <w:szCs w:val="22"/>
                    </w:rPr>
                    <w:t>Performance Security for ………</w:t>
                  </w:r>
                  <w:proofErr w:type="gramStart"/>
                  <w:r w:rsidRPr="001360E4">
                    <w:rPr>
                      <w:rFonts w:cs="Arial"/>
                      <w:sz w:val="22"/>
                      <w:szCs w:val="22"/>
                    </w:rPr>
                    <w:t>…..</w:t>
                  </w:r>
                  <w:proofErr w:type="gramEnd"/>
                  <w:r w:rsidRPr="001360E4">
                    <w:rPr>
                      <w:rFonts w:cs="Arial"/>
                      <w:sz w:val="22"/>
                      <w:szCs w:val="22"/>
                    </w:rPr>
                    <w:t xml:space="preserve"> [</w:t>
                  </w:r>
                  <w:r w:rsidRPr="001360E4">
                    <w:rPr>
                      <w:rFonts w:cs="Arial"/>
                      <w:i/>
                      <w:iCs/>
                      <w:sz w:val="22"/>
                      <w:szCs w:val="22"/>
                    </w:rPr>
                    <w:t>enter the name of the contract and last four digits of the CA number]</w:t>
                  </w:r>
                </w:p>
              </w:tc>
            </w:tr>
          </w:tbl>
          <w:p w14:paraId="62982DD7" w14:textId="77777777" w:rsidR="002E5E16" w:rsidRPr="001360E4" w:rsidRDefault="002E5E16" w:rsidP="00EE24CA">
            <w:pPr>
              <w:pStyle w:val="Default"/>
              <w:jc w:val="both"/>
              <w:rPr>
                <w:rFonts w:cs="Arial"/>
                <w:sz w:val="22"/>
                <w:szCs w:val="22"/>
              </w:rPr>
            </w:pPr>
          </w:p>
          <w:p w14:paraId="03237DE8" w14:textId="77777777" w:rsidR="002E5E16" w:rsidRPr="001360E4" w:rsidRDefault="002E5E16" w:rsidP="00EE24CA">
            <w:pPr>
              <w:pStyle w:val="Default"/>
              <w:jc w:val="both"/>
              <w:rPr>
                <w:rFonts w:cs="Arial"/>
                <w:sz w:val="22"/>
                <w:szCs w:val="22"/>
              </w:rPr>
            </w:pPr>
            <w:r w:rsidRPr="001360E4">
              <w:rPr>
                <w:rFonts w:cs="Arial"/>
                <w:sz w:val="22"/>
                <w:szCs w:val="22"/>
              </w:rPr>
              <w:t>The copy of ‘Online Payment Acknowledgement – Suppliers’ generated subsequent to the payment shall be submitted by the Contractor. The online payment facility shall be for payment in Indian Rupees only.</w:t>
            </w:r>
          </w:p>
          <w:p w14:paraId="03A1D6DF" w14:textId="77777777" w:rsidR="00D97387" w:rsidRPr="001360E4" w:rsidRDefault="00D97387" w:rsidP="00EE24CA">
            <w:pPr>
              <w:jc w:val="both"/>
              <w:rPr>
                <w:rFonts w:ascii="Book Antiqua" w:hAnsi="Book Antiqua" w:cs="Arial"/>
                <w:b/>
                <w:bCs/>
                <w:sz w:val="22"/>
                <w:szCs w:val="22"/>
              </w:rPr>
            </w:pPr>
          </w:p>
        </w:tc>
      </w:tr>
      <w:tr w:rsidR="002E5E16" w:rsidRPr="001360E4" w14:paraId="3E2E553E" w14:textId="77777777" w:rsidTr="00623770">
        <w:tc>
          <w:tcPr>
            <w:tcW w:w="824" w:type="dxa"/>
            <w:tcBorders>
              <w:right w:val="single" w:sz="4" w:space="0" w:color="auto"/>
            </w:tcBorders>
          </w:tcPr>
          <w:p w14:paraId="514CBC9F"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GCC 9.3.3 </w:t>
            </w:r>
          </w:p>
        </w:tc>
        <w:tc>
          <w:tcPr>
            <w:tcW w:w="7184" w:type="dxa"/>
            <w:tcBorders>
              <w:left w:val="nil"/>
            </w:tcBorders>
          </w:tcPr>
          <w:p w14:paraId="27E8A95D"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9.3.3 with the following</w:t>
            </w:r>
            <w:r w:rsidRPr="001360E4">
              <w:rPr>
                <w:rFonts w:cs="Arial"/>
                <w:sz w:val="22"/>
                <w:szCs w:val="22"/>
              </w:rPr>
              <w:t>:</w:t>
            </w:r>
          </w:p>
          <w:p w14:paraId="23B61141" w14:textId="77777777" w:rsidR="002E5E16" w:rsidRPr="001360E4" w:rsidRDefault="002E5E16" w:rsidP="00EE24CA">
            <w:pPr>
              <w:jc w:val="both"/>
              <w:rPr>
                <w:rFonts w:ascii="Book Antiqua" w:hAnsi="Book Antiqua" w:cs="Arial"/>
                <w:color w:val="000000"/>
                <w:sz w:val="22"/>
                <w:szCs w:val="22"/>
                <w:lang w:bidi="hi-IN"/>
              </w:rPr>
            </w:pPr>
          </w:p>
          <w:p w14:paraId="04DC1FAC" w14:textId="61FE3A6C"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value of the component covered by the extended warranty.</w:t>
            </w:r>
          </w:p>
          <w:p w14:paraId="6DD9235B" w14:textId="4EDBA469" w:rsidR="00456EAC" w:rsidRPr="001360E4" w:rsidRDefault="00456EAC" w:rsidP="00EE24CA">
            <w:pPr>
              <w:jc w:val="both"/>
              <w:rPr>
                <w:rFonts w:ascii="Book Antiqua" w:hAnsi="Book Antiqua" w:cs="Arial"/>
                <w:color w:val="000000"/>
                <w:sz w:val="22"/>
                <w:szCs w:val="22"/>
                <w:lang w:bidi="hi-IN"/>
              </w:rPr>
            </w:pPr>
          </w:p>
        </w:tc>
      </w:tr>
      <w:tr w:rsidR="000A7A51" w:rsidRPr="001360E4" w14:paraId="703F26C3" w14:textId="77777777" w:rsidTr="00623770">
        <w:tc>
          <w:tcPr>
            <w:tcW w:w="824" w:type="dxa"/>
            <w:tcBorders>
              <w:right w:val="single" w:sz="4" w:space="0" w:color="auto"/>
            </w:tcBorders>
          </w:tcPr>
          <w:p w14:paraId="63A99059" w14:textId="77777777" w:rsidR="000A7A51" w:rsidRPr="001360E4" w:rsidRDefault="000A7A51"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1360E4" w:rsidRDefault="000A7A51" w:rsidP="000A7A51">
            <w:pPr>
              <w:jc w:val="both"/>
              <w:rPr>
                <w:rFonts w:ascii="Book Antiqua" w:hAnsi="Book Antiqua" w:cs="Arial"/>
                <w:sz w:val="22"/>
                <w:szCs w:val="22"/>
              </w:rPr>
            </w:pPr>
            <w:r w:rsidRPr="001360E4">
              <w:rPr>
                <w:rFonts w:ascii="Book Antiqua" w:hAnsi="Book Antiqua"/>
                <w:sz w:val="22"/>
                <w:szCs w:val="22"/>
              </w:rPr>
              <w:t>GCC 9.3.4</w:t>
            </w:r>
          </w:p>
        </w:tc>
        <w:tc>
          <w:tcPr>
            <w:tcW w:w="7184" w:type="dxa"/>
            <w:tcBorders>
              <w:left w:val="nil"/>
            </w:tcBorders>
          </w:tcPr>
          <w:p w14:paraId="520D0256" w14:textId="77777777" w:rsidR="000A7A51" w:rsidRPr="001360E4" w:rsidRDefault="000A7A51" w:rsidP="000A7A51">
            <w:pPr>
              <w:jc w:val="both"/>
              <w:rPr>
                <w:rFonts w:ascii="Book Antiqua" w:hAnsi="Book Antiqua"/>
                <w:b/>
                <w:bCs/>
                <w:sz w:val="22"/>
                <w:szCs w:val="22"/>
              </w:rPr>
            </w:pPr>
            <w:r w:rsidRPr="001360E4">
              <w:rPr>
                <w:rFonts w:ascii="Book Antiqua" w:hAnsi="Book Antiqua"/>
                <w:b/>
                <w:bCs/>
                <w:sz w:val="22"/>
                <w:szCs w:val="22"/>
              </w:rPr>
              <w:t xml:space="preserve">Replacing the Clause GCC 9.3.4 with following: </w:t>
            </w:r>
          </w:p>
          <w:p w14:paraId="581F71E9" w14:textId="77777777" w:rsidR="000A7A51" w:rsidRPr="001360E4" w:rsidRDefault="000A7A51" w:rsidP="000A7A51">
            <w:pPr>
              <w:jc w:val="both"/>
              <w:rPr>
                <w:rFonts w:ascii="Book Antiqua" w:hAnsi="Book Antiqua"/>
                <w:b/>
                <w:bCs/>
                <w:sz w:val="22"/>
                <w:szCs w:val="22"/>
              </w:rPr>
            </w:pPr>
          </w:p>
          <w:p w14:paraId="4961DB39" w14:textId="77777777" w:rsidR="000A7A51" w:rsidRPr="001360E4" w:rsidRDefault="000A7A51" w:rsidP="000A7A51">
            <w:pPr>
              <w:autoSpaceDE w:val="0"/>
              <w:autoSpaceDN w:val="0"/>
              <w:adjustRightInd w:val="0"/>
              <w:jc w:val="both"/>
              <w:rPr>
                <w:rFonts w:ascii="Book Antiqua" w:hAnsi="Book Antiqua" w:cs="Calibri"/>
                <w:color w:val="000000"/>
                <w:sz w:val="22"/>
                <w:szCs w:val="22"/>
                <w:lang w:bidi="hi-IN"/>
              </w:rPr>
            </w:pPr>
            <w:r w:rsidRPr="001360E4">
              <w:rPr>
                <w:rFonts w:ascii="Book Antiqua" w:hAnsi="Book Antiqua" w:cs="Calibri"/>
                <w:color w:val="000000"/>
                <w:sz w:val="22"/>
                <w:szCs w:val="22"/>
                <w:lang w:bidi="hi-IN"/>
              </w:rPr>
              <w:t>In case of award of the contract to a Joint Venture, the Bank Guarantees/</w:t>
            </w:r>
            <w:r w:rsidRPr="001360E4">
              <w:rPr>
                <w:rFonts w:ascii="Book Antiqua" w:hAnsi="Book Antiqua" w:cs="Calibri"/>
                <w:b/>
                <w:bCs/>
                <w:sz w:val="22"/>
                <w:szCs w:val="22"/>
              </w:rPr>
              <w:t xml:space="preserve"> Insurance Surety Bond</w:t>
            </w:r>
            <w:r w:rsidRPr="001360E4">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1360E4" w:rsidRDefault="000A7A51" w:rsidP="000A7A51">
            <w:pPr>
              <w:pStyle w:val="Default"/>
              <w:jc w:val="both"/>
              <w:rPr>
                <w:rFonts w:cs="Arial"/>
                <w:b/>
                <w:bCs/>
                <w:sz w:val="22"/>
                <w:szCs w:val="22"/>
              </w:rPr>
            </w:pPr>
          </w:p>
        </w:tc>
      </w:tr>
      <w:tr w:rsidR="002E5E16" w:rsidRPr="001360E4" w14:paraId="78FE0E70" w14:textId="77777777" w:rsidTr="00623770">
        <w:tc>
          <w:tcPr>
            <w:tcW w:w="824" w:type="dxa"/>
            <w:tcBorders>
              <w:right w:val="single" w:sz="4" w:space="0" w:color="auto"/>
            </w:tcBorders>
          </w:tcPr>
          <w:p w14:paraId="1288F6AE"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9.3.5</w:t>
            </w:r>
          </w:p>
        </w:tc>
        <w:tc>
          <w:tcPr>
            <w:tcW w:w="7184" w:type="dxa"/>
            <w:tcBorders>
              <w:left w:val="nil"/>
            </w:tcBorders>
          </w:tcPr>
          <w:p w14:paraId="6FD95952"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9.3.5</w:t>
            </w:r>
          </w:p>
          <w:p w14:paraId="004496AE" w14:textId="77777777" w:rsidR="002E5E16" w:rsidRPr="001360E4" w:rsidRDefault="002E5E16" w:rsidP="00EE24CA">
            <w:pPr>
              <w:pStyle w:val="Default"/>
              <w:jc w:val="both"/>
              <w:rPr>
                <w:rFonts w:cs="Arial"/>
                <w:b/>
                <w:bCs/>
                <w:sz w:val="22"/>
                <w:szCs w:val="22"/>
              </w:rPr>
            </w:pPr>
          </w:p>
          <w:p w14:paraId="62A4D134" w14:textId="77777777" w:rsidR="002E5E16" w:rsidRPr="001360E4" w:rsidRDefault="002E5E16" w:rsidP="00EE24CA">
            <w:pPr>
              <w:pStyle w:val="Default"/>
              <w:jc w:val="both"/>
              <w:rPr>
                <w:rFonts w:cs="Arial"/>
                <w:sz w:val="22"/>
                <w:szCs w:val="22"/>
              </w:rPr>
            </w:pPr>
            <w:r w:rsidRPr="001360E4">
              <w:rPr>
                <w:rFonts w:cs="Arial"/>
                <w:sz w:val="22"/>
                <w:szCs w:val="22"/>
              </w:rPr>
              <w:t>No interest shall be payable by the Employer on the performance Security.</w:t>
            </w:r>
          </w:p>
          <w:p w14:paraId="7A10FE70" w14:textId="3E1C264C" w:rsidR="00456EAC" w:rsidRPr="001360E4" w:rsidRDefault="00456EAC" w:rsidP="00EE24CA">
            <w:pPr>
              <w:pStyle w:val="Default"/>
              <w:jc w:val="both"/>
              <w:rPr>
                <w:rFonts w:cs="Arial"/>
                <w:sz w:val="22"/>
                <w:szCs w:val="22"/>
              </w:rPr>
            </w:pPr>
          </w:p>
        </w:tc>
      </w:tr>
      <w:tr w:rsidR="002E5E16" w:rsidRPr="001360E4" w14:paraId="12C32186" w14:textId="77777777" w:rsidTr="00623770">
        <w:tc>
          <w:tcPr>
            <w:tcW w:w="824" w:type="dxa"/>
            <w:tcBorders>
              <w:right w:val="single" w:sz="4" w:space="0" w:color="auto"/>
            </w:tcBorders>
          </w:tcPr>
          <w:p w14:paraId="457CD35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9.3.6</w:t>
            </w:r>
          </w:p>
        </w:tc>
        <w:tc>
          <w:tcPr>
            <w:tcW w:w="7184" w:type="dxa"/>
            <w:tcBorders>
              <w:left w:val="nil"/>
            </w:tcBorders>
          </w:tcPr>
          <w:p w14:paraId="7F310E98"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9.3.6</w:t>
            </w:r>
          </w:p>
          <w:p w14:paraId="1809E0B8" w14:textId="77777777" w:rsidR="002E5E16" w:rsidRPr="001360E4" w:rsidRDefault="002E5E16" w:rsidP="00EE24CA">
            <w:pPr>
              <w:pStyle w:val="Default"/>
              <w:jc w:val="both"/>
              <w:rPr>
                <w:rFonts w:cs="Arial"/>
                <w:b/>
                <w:bCs/>
                <w:sz w:val="22"/>
                <w:szCs w:val="22"/>
              </w:rPr>
            </w:pPr>
          </w:p>
          <w:p w14:paraId="17A08BF7" w14:textId="389A3A6C" w:rsidR="002E5E16" w:rsidRPr="001360E4" w:rsidRDefault="002E5E16" w:rsidP="00EE24CA">
            <w:pPr>
              <w:pStyle w:val="Default"/>
              <w:jc w:val="both"/>
              <w:rPr>
                <w:rFonts w:cs="Arial"/>
                <w:sz w:val="22"/>
                <w:szCs w:val="22"/>
              </w:rPr>
            </w:pPr>
            <w:r w:rsidRPr="001360E4">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1360E4">
              <w:rPr>
                <w:rFonts w:cs="Arial"/>
                <w:sz w:val="22"/>
                <w:szCs w:val="22"/>
              </w:rPr>
              <w:t>UTILITY,  may</w:t>
            </w:r>
            <w:proofErr w:type="gramEnd"/>
            <w:r w:rsidRPr="001360E4">
              <w:rPr>
                <w:rFonts w:cs="Arial"/>
                <w:sz w:val="22"/>
                <w:szCs w:val="22"/>
              </w:rPr>
              <w:t xml:space="preserve"> opt to furnish the Performance Security in form of bank guarantee</w:t>
            </w:r>
            <w:r w:rsidR="008D238C" w:rsidRPr="001360E4">
              <w:rPr>
                <w:sz w:val="22"/>
                <w:szCs w:val="22"/>
              </w:rPr>
              <w:t>/</w:t>
            </w:r>
            <w:r w:rsidR="008D238C" w:rsidRPr="001360E4">
              <w:rPr>
                <w:rFonts w:cs="Calibri"/>
                <w:b/>
                <w:bCs/>
                <w:sz w:val="22"/>
                <w:szCs w:val="22"/>
              </w:rPr>
              <w:t xml:space="preserve"> Insurance Surety Bond</w:t>
            </w:r>
            <w:r w:rsidRPr="001360E4">
              <w:rPr>
                <w:rFonts w:cs="Arial"/>
                <w:sz w:val="22"/>
                <w:szCs w:val="22"/>
              </w:rPr>
              <w:t xml:space="preserve"> for the same amount and as per same terms of the Contract. On acceptance by the Employer of Performance Security submitted in the form of Bank Guarantee</w:t>
            </w:r>
            <w:r w:rsidR="007142F2" w:rsidRPr="001360E4">
              <w:rPr>
                <w:sz w:val="22"/>
                <w:szCs w:val="22"/>
              </w:rPr>
              <w:t>/</w:t>
            </w:r>
            <w:r w:rsidR="007142F2" w:rsidRPr="001360E4">
              <w:rPr>
                <w:rFonts w:cs="Calibri"/>
                <w:b/>
                <w:bCs/>
                <w:sz w:val="22"/>
                <w:szCs w:val="22"/>
              </w:rPr>
              <w:t xml:space="preserve"> Insurance Surety Bond</w:t>
            </w:r>
            <w:r w:rsidRPr="001360E4">
              <w:rPr>
                <w:rFonts w:cs="Arial"/>
                <w:sz w:val="22"/>
                <w:szCs w:val="22"/>
              </w:rPr>
              <w:t xml:space="preserve"> following receipt of confirmation from the issuing Bank, the said amount shall be refunded.</w:t>
            </w:r>
          </w:p>
          <w:p w14:paraId="41BD35BB" w14:textId="4006E873" w:rsidR="00456EAC" w:rsidRPr="001360E4" w:rsidRDefault="00456EAC" w:rsidP="00EE24CA">
            <w:pPr>
              <w:pStyle w:val="Default"/>
              <w:jc w:val="both"/>
              <w:rPr>
                <w:rFonts w:cs="Arial"/>
                <w:sz w:val="22"/>
                <w:szCs w:val="22"/>
              </w:rPr>
            </w:pPr>
          </w:p>
        </w:tc>
      </w:tr>
      <w:tr w:rsidR="002E5E16" w:rsidRPr="001360E4" w14:paraId="586F1756" w14:textId="77777777" w:rsidTr="00623770">
        <w:tc>
          <w:tcPr>
            <w:tcW w:w="824" w:type="dxa"/>
            <w:tcBorders>
              <w:right w:val="single" w:sz="4" w:space="0" w:color="auto"/>
            </w:tcBorders>
          </w:tcPr>
          <w:p w14:paraId="62E9DC4E"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11C4B180"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9.4 as follows:</w:t>
            </w:r>
          </w:p>
          <w:p w14:paraId="41DA2409" w14:textId="77777777" w:rsidR="002E5E16" w:rsidRPr="001360E4" w:rsidRDefault="002E5E16" w:rsidP="00EE24CA">
            <w:pPr>
              <w:ind w:left="342" w:hanging="270"/>
              <w:jc w:val="both"/>
              <w:rPr>
                <w:rFonts w:ascii="Book Antiqua" w:hAnsi="Book Antiqua"/>
                <w:sz w:val="22"/>
                <w:szCs w:val="22"/>
              </w:rPr>
            </w:pPr>
          </w:p>
          <w:p w14:paraId="36920E6B" w14:textId="77777777" w:rsidR="00055D1E"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Issuing Banks </w:t>
            </w:r>
          </w:p>
          <w:p w14:paraId="5AD0EB56" w14:textId="77777777" w:rsidR="00055D1E" w:rsidRPr="001360E4" w:rsidRDefault="00055D1E" w:rsidP="00EE24CA">
            <w:pPr>
              <w:ind w:left="72"/>
              <w:jc w:val="both"/>
              <w:rPr>
                <w:rFonts w:ascii="Book Antiqua" w:hAnsi="Book Antiqua"/>
                <w:sz w:val="22"/>
                <w:szCs w:val="22"/>
              </w:rPr>
            </w:pPr>
          </w:p>
          <w:p w14:paraId="68A5515F" w14:textId="1C3FE8C1" w:rsidR="002E5E16"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1360E4" w:rsidRDefault="002E5E16" w:rsidP="00EE24CA">
            <w:pPr>
              <w:ind w:left="342" w:hanging="270"/>
              <w:jc w:val="both"/>
              <w:rPr>
                <w:rFonts w:ascii="Book Antiqua" w:hAnsi="Book Antiqua"/>
                <w:sz w:val="22"/>
                <w:szCs w:val="22"/>
              </w:rPr>
            </w:pPr>
          </w:p>
          <w:p w14:paraId="22ABB8E2" w14:textId="77777777" w:rsidR="002E5E16" w:rsidRPr="001360E4" w:rsidRDefault="002E5E16" w:rsidP="00244A64">
            <w:pPr>
              <w:pStyle w:val="ListParagraph"/>
              <w:numPr>
                <w:ilvl w:val="0"/>
                <w:numId w:val="3"/>
              </w:numPr>
              <w:jc w:val="both"/>
              <w:rPr>
                <w:rFonts w:ascii="Book Antiqua" w:hAnsi="Book Antiqua"/>
                <w:sz w:val="22"/>
                <w:szCs w:val="22"/>
              </w:rPr>
            </w:pPr>
            <w:r w:rsidRPr="001360E4">
              <w:rPr>
                <w:rFonts w:ascii="Book Antiqua" w:hAnsi="Book Antiqua"/>
                <w:sz w:val="22"/>
                <w:szCs w:val="22"/>
              </w:rPr>
              <w:t xml:space="preserve">by a Public Sector Bank located in India, or </w:t>
            </w:r>
          </w:p>
          <w:p w14:paraId="30E06AED" w14:textId="77777777" w:rsidR="002E5E16" w:rsidRPr="001360E4" w:rsidRDefault="002E5E16" w:rsidP="00EE24CA">
            <w:pPr>
              <w:pStyle w:val="ListParagraph"/>
              <w:ind w:left="432"/>
              <w:jc w:val="both"/>
              <w:rPr>
                <w:rFonts w:ascii="Book Antiqua" w:hAnsi="Book Antiqua"/>
                <w:sz w:val="22"/>
                <w:szCs w:val="22"/>
              </w:rPr>
            </w:pPr>
          </w:p>
          <w:p w14:paraId="2C72E21C"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(b) a scheduled Indian Bank having paid up capital (net of any accumulated losses) of Rs. 1,000 </w:t>
            </w:r>
            <w:proofErr w:type="gramStart"/>
            <w:r w:rsidRPr="001360E4">
              <w:rPr>
                <w:rFonts w:ascii="Book Antiqua" w:hAnsi="Book Antiqua"/>
                <w:sz w:val="22"/>
                <w:szCs w:val="22"/>
              </w:rPr>
              <w:t>Million</w:t>
            </w:r>
            <w:proofErr w:type="gramEnd"/>
            <w:r w:rsidRPr="001360E4">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1360E4" w:rsidRDefault="002E5E16" w:rsidP="00EE24CA">
            <w:pPr>
              <w:ind w:left="342" w:hanging="270"/>
              <w:jc w:val="both"/>
              <w:rPr>
                <w:rFonts w:ascii="Book Antiqua" w:hAnsi="Book Antiqua"/>
                <w:sz w:val="22"/>
                <w:szCs w:val="22"/>
              </w:rPr>
            </w:pPr>
          </w:p>
          <w:p w14:paraId="4D648F24"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360E4">
              <w:rPr>
                <w:rFonts w:ascii="Book Antiqua" w:hAnsi="Book Antiqua"/>
                <w:sz w:val="22"/>
                <w:szCs w:val="22"/>
              </w:rPr>
              <w:t>long term</w:t>
            </w:r>
            <w:proofErr w:type="gramEnd"/>
            <w:r w:rsidRPr="001360E4">
              <w:rPr>
                <w:rFonts w:ascii="Book Antiqua" w:hAnsi="Book Antiqua"/>
                <w:sz w:val="22"/>
                <w:szCs w:val="22"/>
              </w:rPr>
              <w:t xml:space="preserve"> debt not less than A- (A minus) or equivalent by a reputed rating agency. Further, the Bank Guarantee should be confirmed by either (</w:t>
            </w:r>
            <w:proofErr w:type="spellStart"/>
            <w:r w:rsidRPr="001360E4">
              <w:rPr>
                <w:rFonts w:ascii="Book Antiqua" w:hAnsi="Book Antiqua"/>
                <w:sz w:val="22"/>
                <w:szCs w:val="22"/>
              </w:rPr>
              <w:t>i</w:t>
            </w:r>
            <w:proofErr w:type="spellEnd"/>
            <w:r w:rsidRPr="001360E4">
              <w:rPr>
                <w:rFonts w:ascii="Book Antiqua" w:hAnsi="Book Antiqua"/>
                <w:sz w:val="22"/>
                <w:szCs w:val="22"/>
              </w:rPr>
              <w:t>) its corresponding bank located in India; or (ii) a Public Sector Bank located in India; or (iii) a scheduled commercial private bank located in India as per para (b) above.</w:t>
            </w:r>
          </w:p>
          <w:p w14:paraId="25D4312B"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1360E4" w14:paraId="60EA3490" w14:textId="77777777" w:rsidTr="00623770">
        <w:tc>
          <w:tcPr>
            <w:tcW w:w="824" w:type="dxa"/>
            <w:tcBorders>
              <w:right w:val="single" w:sz="4" w:space="0" w:color="auto"/>
            </w:tcBorders>
          </w:tcPr>
          <w:p w14:paraId="38DF1A7B"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5B3E32DD"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1360E4" w:rsidRDefault="002E5E16" w:rsidP="00EE24CA">
            <w:pPr>
              <w:ind w:left="342" w:hanging="270"/>
              <w:jc w:val="both"/>
              <w:rPr>
                <w:rFonts w:ascii="Book Antiqua" w:hAnsi="Book Antiqua" w:cs="Arial"/>
                <w:sz w:val="22"/>
                <w:szCs w:val="22"/>
              </w:rPr>
            </w:pPr>
          </w:p>
          <w:p w14:paraId="2A6256A7" w14:textId="77777777" w:rsidR="002E5E16" w:rsidRPr="001360E4" w:rsidRDefault="002E5E16" w:rsidP="00EE24CA">
            <w:pPr>
              <w:jc w:val="both"/>
              <w:rPr>
                <w:rFonts w:ascii="Book Antiqua" w:eastAsia="Batang" w:hAnsi="Book Antiqua" w:cs="Arial"/>
                <w:b/>
                <w:bCs/>
                <w:sz w:val="22"/>
                <w:szCs w:val="22"/>
              </w:rPr>
            </w:pPr>
            <w:r w:rsidRPr="001360E4">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1360E4" w:rsidRDefault="002E5E16" w:rsidP="00EE24CA">
            <w:pPr>
              <w:jc w:val="both"/>
              <w:rPr>
                <w:rFonts w:ascii="Book Antiqua" w:eastAsia="Batang" w:hAnsi="Book Antiqua" w:cs="Arial"/>
                <w:sz w:val="22"/>
                <w:szCs w:val="22"/>
              </w:rPr>
            </w:pPr>
          </w:p>
          <w:p w14:paraId="1EB1571D" w14:textId="77777777" w:rsidR="002E5E16" w:rsidRPr="001360E4" w:rsidRDefault="002E5E16" w:rsidP="00EE24CA">
            <w:pPr>
              <w:jc w:val="both"/>
              <w:rPr>
                <w:rFonts w:ascii="Book Antiqua" w:eastAsia="Batang" w:hAnsi="Book Antiqua" w:cs="Arial"/>
                <w:sz w:val="22"/>
                <w:szCs w:val="22"/>
              </w:rPr>
            </w:pPr>
            <w:r w:rsidRPr="001360E4">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1360E4"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1360E4" w14:paraId="086277B2" w14:textId="77777777" w:rsidTr="00055D1E">
              <w:tc>
                <w:tcPr>
                  <w:tcW w:w="3762" w:type="dxa"/>
                </w:tcPr>
                <w:p w14:paraId="67E0AB5D" w14:textId="77777777" w:rsidR="002E5E16" w:rsidRPr="001360E4" w:rsidRDefault="002E5E16" w:rsidP="00EE24CA">
                  <w:pPr>
                    <w:ind w:right="-27"/>
                    <w:jc w:val="center"/>
                    <w:rPr>
                      <w:rFonts w:ascii="Book Antiqua" w:hAnsi="Book Antiqua" w:cs="Arial"/>
                      <w:sz w:val="22"/>
                      <w:szCs w:val="22"/>
                      <w:lang w:bidi="en-US"/>
                    </w:rPr>
                  </w:pPr>
                  <w:r w:rsidRPr="001360E4">
                    <w:rPr>
                      <w:rFonts w:ascii="Book Antiqua" w:hAnsi="Book Antiqua" w:cs="Arial"/>
                      <w:sz w:val="22"/>
                      <w:szCs w:val="22"/>
                    </w:rPr>
                    <w:t xml:space="preserve">  </w:t>
                  </w:r>
                  <w:r w:rsidRPr="001360E4">
                    <w:rPr>
                      <w:rFonts w:ascii="Book Antiqua" w:hAnsi="Book Antiqua" w:cs="Arial"/>
                      <w:sz w:val="22"/>
                      <w:szCs w:val="22"/>
                      <w:lang w:bidi="en-US"/>
                    </w:rPr>
                    <w:t>Name of the Bank and Address</w:t>
                  </w:r>
                </w:p>
              </w:tc>
              <w:tc>
                <w:tcPr>
                  <w:tcW w:w="1620" w:type="dxa"/>
                </w:tcPr>
                <w:p w14:paraId="311AF583" w14:textId="77777777" w:rsidR="002E5E16" w:rsidRPr="001360E4" w:rsidRDefault="002E5E16" w:rsidP="00EE24CA">
                  <w:pPr>
                    <w:ind w:right="-63"/>
                    <w:jc w:val="center"/>
                    <w:rPr>
                      <w:rFonts w:ascii="Book Antiqua" w:hAnsi="Book Antiqua" w:cs="Arial"/>
                      <w:sz w:val="22"/>
                      <w:szCs w:val="22"/>
                      <w:lang w:bidi="en-US"/>
                    </w:rPr>
                  </w:pPr>
                  <w:r w:rsidRPr="001360E4">
                    <w:rPr>
                      <w:rFonts w:ascii="Book Antiqua" w:hAnsi="Book Antiqua" w:cs="Arial"/>
                      <w:sz w:val="22"/>
                      <w:szCs w:val="22"/>
                      <w:lang w:bidi="en-US"/>
                    </w:rPr>
                    <w:t>IFSC Code</w:t>
                  </w:r>
                </w:p>
              </w:tc>
              <w:tc>
                <w:tcPr>
                  <w:tcW w:w="1605" w:type="dxa"/>
                </w:tcPr>
                <w:p w14:paraId="72497D8D" w14:textId="77777777" w:rsidR="002E5E16" w:rsidRPr="001360E4" w:rsidRDefault="002E5E16" w:rsidP="00EE24CA">
                  <w:pPr>
                    <w:ind w:right="-54"/>
                    <w:jc w:val="center"/>
                    <w:rPr>
                      <w:rFonts w:ascii="Book Antiqua" w:hAnsi="Book Antiqua" w:cs="Arial"/>
                      <w:sz w:val="22"/>
                      <w:szCs w:val="22"/>
                      <w:lang w:bidi="en-US"/>
                    </w:rPr>
                  </w:pPr>
                  <w:r w:rsidRPr="001360E4">
                    <w:rPr>
                      <w:rFonts w:ascii="Book Antiqua" w:hAnsi="Book Antiqua" w:cs="Arial"/>
                      <w:sz w:val="22"/>
                      <w:szCs w:val="22"/>
                      <w:lang w:bidi="en-US"/>
                    </w:rPr>
                    <w:t>POWERGRID Current A/c No.</w:t>
                  </w:r>
                </w:p>
              </w:tc>
            </w:tr>
            <w:tr w:rsidR="002E5E16" w:rsidRPr="001360E4" w14:paraId="64D32AA3" w14:textId="77777777" w:rsidTr="00055D1E">
              <w:tc>
                <w:tcPr>
                  <w:tcW w:w="3762" w:type="dxa"/>
                </w:tcPr>
                <w:p w14:paraId="4496A9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lastRenderedPageBreak/>
                    <w:t>State Bank of India, 4</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&amp; 5</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Floor, </w:t>
                  </w:r>
                  <w:proofErr w:type="spellStart"/>
                  <w:r w:rsidRPr="001360E4">
                    <w:rPr>
                      <w:rFonts w:ascii="Book Antiqua" w:hAnsi="Book Antiqua" w:cs="Arial"/>
                      <w:sz w:val="22"/>
                      <w:szCs w:val="22"/>
                      <w:lang w:bidi="en-US"/>
                    </w:rPr>
                    <w:t>Parsvnath</w:t>
                  </w:r>
                  <w:proofErr w:type="spellEnd"/>
                  <w:r w:rsidRPr="001360E4">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SBIN0017313</w:t>
                  </w:r>
                </w:p>
              </w:tc>
              <w:tc>
                <w:tcPr>
                  <w:tcW w:w="1605" w:type="dxa"/>
                </w:tcPr>
                <w:p w14:paraId="65D62EED"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10813608670</w:t>
                  </w:r>
                </w:p>
              </w:tc>
            </w:tr>
            <w:tr w:rsidR="002E5E16" w:rsidRPr="001360E4" w14:paraId="2C0C0E71" w14:textId="77777777" w:rsidTr="00055D1E">
              <w:tc>
                <w:tcPr>
                  <w:tcW w:w="3762" w:type="dxa"/>
                </w:tcPr>
                <w:p w14:paraId="1417A8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t xml:space="preserve">ICICI Bank, Unit No. </w:t>
                  </w:r>
                  <w:proofErr w:type="gramStart"/>
                  <w:r w:rsidRPr="001360E4">
                    <w:rPr>
                      <w:rFonts w:ascii="Book Antiqua" w:hAnsi="Book Antiqua" w:cs="Arial"/>
                      <w:sz w:val="22"/>
                      <w:szCs w:val="22"/>
                      <w:lang w:bidi="en-US"/>
                    </w:rPr>
                    <w:t>01,  Solitaire</w:t>
                  </w:r>
                  <w:proofErr w:type="gramEnd"/>
                  <w:r w:rsidRPr="001360E4">
                    <w:rPr>
                      <w:rFonts w:ascii="Book Antiqua" w:hAnsi="Book Antiqua" w:cs="Arial"/>
                      <w:sz w:val="22"/>
                      <w:szCs w:val="22"/>
                      <w:lang w:bidi="en-US"/>
                    </w:rPr>
                    <w:t xml:space="preserve"> Plaza, DLF Phase III, M.G. Road, Gurugram</w:t>
                  </w:r>
                </w:p>
              </w:tc>
              <w:tc>
                <w:tcPr>
                  <w:tcW w:w="1620" w:type="dxa"/>
                </w:tcPr>
                <w:p w14:paraId="6AAEB92E"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ICIC0002451</w:t>
                  </w:r>
                </w:p>
              </w:tc>
              <w:tc>
                <w:tcPr>
                  <w:tcW w:w="1605" w:type="dxa"/>
                </w:tcPr>
                <w:p w14:paraId="4C030CBA"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000705002702</w:t>
                  </w:r>
                </w:p>
              </w:tc>
            </w:tr>
          </w:tbl>
          <w:p w14:paraId="6592DAD7" w14:textId="77777777" w:rsidR="002E5E16" w:rsidRPr="001360E4" w:rsidRDefault="002E5E16" w:rsidP="00EE24CA">
            <w:pPr>
              <w:ind w:left="-18" w:firstLine="18"/>
              <w:jc w:val="both"/>
              <w:rPr>
                <w:rFonts w:ascii="Book Antiqua" w:hAnsi="Book Antiqua" w:cs="Arial"/>
                <w:sz w:val="22"/>
                <w:szCs w:val="22"/>
              </w:rPr>
            </w:pPr>
          </w:p>
          <w:p w14:paraId="4DE2697C" w14:textId="77777777" w:rsidR="002E5E16" w:rsidRPr="001360E4" w:rsidRDefault="002E5E16" w:rsidP="00EE24CA">
            <w:pPr>
              <w:jc w:val="both"/>
              <w:rPr>
                <w:rFonts w:ascii="Book Antiqua" w:eastAsia="Batang" w:hAnsi="Book Antiqua" w:cs="Arial"/>
                <w:i/>
                <w:iCs/>
                <w:sz w:val="22"/>
                <w:szCs w:val="22"/>
              </w:rPr>
            </w:pPr>
            <w:r w:rsidRPr="001360E4">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1360E4" w:rsidRDefault="002E5E16" w:rsidP="00EE24CA">
            <w:pPr>
              <w:jc w:val="both"/>
              <w:rPr>
                <w:rFonts w:ascii="Book Antiqua" w:eastAsia="Batang" w:hAnsi="Book Antiqua" w:cs="Arial"/>
                <w:b/>
                <w:bCs/>
                <w:sz w:val="22"/>
                <w:szCs w:val="22"/>
              </w:rPr>
            </w:pPr>
          </w:p>
          <w:p w14:paraId="4400CB1B"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1360E4" w:rsidRDefault="002E5E16" w:rsidP="00EE24CA">
            <w:pPr>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In addition to the above, the Bank Guarantee (</w:t>
            </w:r>
            <w:proofErr w:type="gramStart"/>
            <w:r w:rsidRPr="001360E4">
              <w:rPr>
                <w:rFonts w:ascii="Book Antiqua" w:eastAsiaTheme="minorHAnsi" w:hAnsi="Book Antiqua" w:cs="Arial"/>
                <w:color w:val="000000"/>
                <w:sz w:val="22"/>
                <w:szCs w:val="22"/>
                <w:lang w:bidi="hi-IN"/>
              </w:rPr>
              <w:t xml:space="preserve">towards </w:t>
            </w:r>
            <w:r w:rsidRPr="001360E4">
              <w:rPr>
                <w:rFonts w:ascii="Book Antiqua" w:eastAsia="Batang" w:hAnsi="Book Antiqua" w:cs="Arial"/>
                <w:b/>
                <w:bCs/>
                <w:sz w:val="22"/>
                <w:szCs w:val="22"/>
              </w:rPr>
              <w:t xml:space="preserve"> </w:t>
            </w:r>
            <w:r w:rsidRPr="001360E4">
              <w:rPr>
                <w:rFonts w:ascii="Book Antiqua" w:eastAsia="Batang" w:hAnsi="Book Antiqua" w:cs="Arial"/>
                <w:sz w:val="22"/>
                <w:szCs w:val="22"/>
              </w:rPr>
              <w:t>Advance</w:t>
            </w:r>
            <w:proofErr w:type="gramEnd"/>
            <w:r w:rsidRPr="001360E4">
              <w:rPr>
                <w:rFonts w:ascii="Book Antiqua" w:eastAsia="Batang" w:hAnsi="Book Antiqua" w:cs="Arial"/>
                <w:sz w:val="22"/>
                <w:szCs w:val="22"/>
              </w:rPr>
              <w:t xml:space="preserve"> Payment Security and Performance Security) </w:t>
            </w:r>
            <w:r w:rsidRPr="001360E4">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1360E4" w:rsidRDefault="002E5E16" w:rsidP="00EE24CA">
            <w:pPr>
              <w:jc w:val="both"/>
              <w:rPr>
                <w:rFonts w:ascii="Book Antiqua" w:hAnsi="Book Antiqua" w:cs="Arial"/>
                <w:b/>
                <w:bCs/>
                <w:sz w:val="22"/>
                <w:szCs w:val="22"/>
              </w:rPr>
            </w:pPr>
          </w:p>
        </w:tc>
      </w:tr>
      <w:tr w:rsidR="0022784E" w:rsidRPr="001360E4" w14:paraId="0B80B142" w14:textId="77777777" w:rsidTr="00623770">
        <w:tc>
          <w:tcPr>
            <w:tcW w:w="824" w:type="dxa"/>
            <w:tcBorders>
              <w:right w:val="single" w:sz="4" w:space="0" w:color="auto"/>
            </w:tcBorders>
          </w:tcPr>
          <w:p w14:paraId="78F7D376" w14:textId="77777777" w:rsidR="0022784E" w:rsidRPr="001360E4" w:rsidRDefault="0022784E"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1360E4" w:rsidRDefault="0022784E" w:rsidP="0022784E">
            <w:pPr>
              <w:jc w:val="both"/>
              <w:rPr>
                <w:rFonts w:ascii="Book Antiqua" w:hAnsi="Book Antiqua" w:cs="Arial"/>
                <w:sz w:val="22"/>
                <w:szCs w:val="22"/>
              </w:rPr>
            </w:pPr>
            <w:r w:rsidRPr="001360E4">
              <w:rPr>
                <w:rFonts w:ascii="Book Antiqua" w:hAnsi="Book Antiqua" w:cs="Calibri"/>
                <w:b/>
                <w:bCs/>
                <w:sz w:val="22"/>
                <w:szCs w:val="22"/>
              </w:rPr>
              <w:t>Adding new clause 9.6 in GCC</w:t>
            </w:r>
          </w:p>
        </w:tc>
        <w:tc>
          <w:tcPr>
            <w:tcW w:w="7184" w:type="dxa"/>
            <w:tcBorders>
              <w:left w:val="nil"/>
            </w:tcBorders>
          </w:tcPr>
          <w:p w14:paraId="45802C7C"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Add new clause 9.6 in GCC</w:t>
            </w:r>
          </w:p>
          <w:p w14:paraId="613768A3" w14:textId="77777777" w:rsidR="0022784E" w:rsidRPr="001360E4" w:rsidRDefault="0022784E" w:rsidP="0022784E">
            <w:pPr>
              <w:jc w:val="both"/>
              <w:rPr>
                <w:rFonts w:ascii="Book Antiqua" w:hAnsi="Book Antiqua" w:cs="Calibri"/>
                <w:b/>
                <w:bCs/>
                <w:snapToGrid w:val="0"/>
                <w:sz w:val="22"/>
                <w:szCs w:val="22"/>
              </w:rPr>
            </w:pPr>
          </w:p>
          <w:p w14:paraId="25B61C05"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 xml:space="preserve">9.6 Surety Insurer: </w:t>
            </w:r>
          </w:p>
          <w:p w14:paraId="565DA762" w14:textId="77777777" w:rsidR="0022784E" w:rsidRPr="001360E4" w:rsidRDefault="0022784E" w:rsidP="0022784E">
            <w:pPr>
              <w:jc w:val="both"/>
              <w:rPr>
                <w:rFonts w:ascii="Book Antiqua" w:hAnsi="Book Antiqua" w:cs="Calibri"/>
                <w:b/>
                <w:bCs/>
                <w:snapToGrid w:val="0"/>
                <w:sz w:val="22"/>
                <w:szCs w:val="22"/>
              </w:rPr>
            </w:pPr>
          </w:p>
          <w:p w14:paraId="61EB43F3"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1360E4" w:rsidRDefault="0022784E" w:rsidP="0022784E">
            <w:pPr>
              <w:jc w:val="both"/>
              <w:rPr>
                <w:rFonts w:ascii="Book Antiqua" w:eastAsiaTheme="minorHAnsi" w:hAnsi="Book Antiqua" w:cs="Arial"/>
                <w:b/>
                <w:bCs/>
                <w:color w:val="000000"/>
                <w:sz w:val="22"/>
                <w:szCs w:val="22"/>
                <w:lang w:bidi="hi-IN"/>
              </w:rPr>
            </w:pPr>
          </w:p>
        </w:tc>
      </w:tr>
      <w:tr w:rsidR="002E5E16" w:rsidRPr="001360E4" w14:paraId="0DA014F5" w14:textId="77777777" w:rsidTr="00623770">
        <w:tc>
          <w:tcPr>
            <w:tcW w:w="824" w:type="dxa"/>
            <w:tcBorders>
              <w:right w:val="single" w:sz="4" w:space="0" w:color="auto"/>
            </w:tcBorders>
          </w:tcPr>
          <w:p w14:paraId="26C239BA"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14.2</w:t>
            </w:r>
          </w:p>
        </w:tc>
        <w:tc>
          <w:tcPr>
            <w:tcW w:w="7184" w:type="dxa"/>
            <w:tcBorders>
              <w:left w:val="nil"/>
            </w:tcBorders>
          </w:tcPr>
          <w:p w14:paraId="16C44374"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1360E4" w:rsidRDefault="002E5E16" w:rsidP="00EE24CA">
            <w:pPr>
              <w:jc w:val="both"/>
              <w:rPr>
                <w:rFonts w:ascii="Book Antiqua" w:hAnsi="Book Antiqua"/>
                <w:b/>
                <w:bCs/>
                <w:sz w:val="22"/>
                <w:szCs w:val="22"/>
              </w:rPr>
            </w:pPr>
          </w:p>
          <w:p w14:paraId="32BC2D29"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Program of Performance</w:t>
            </w:r>
          </w:p>
          <w:p w14:paraId="781D521D" w14:textId="77777777" w:rsidR="002E5E16" w:rsidRPr="001360E4" w:rsidRDefault="002E5E16" w:rsidP="00EE24CA">
            <w:pPr>
              <w:jc w:val="both"/>
              <w:rPr>
                <w:rFonts w:ascii="Book Antiqua" w:hAnsi="Book Antiqua"/>
                <w:sz w:val="22"/>
                <w:szCs w:val="22"/>
              </w:rPr>
            </w:pPr>
          </w:p>
          <w:p w14:paraId="17E419AD"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w:t>
            </w:r>
            <w:r w:rsidRPr="001360E4">
              <w:rPr>
                <w:rFonts w:ascii="Book Antiqua" w:hAnsi="Book Antiqua"/>
                <w:sz w:val="22"/>
                <w:szCs w:val="22"/>
              </w:rPr>
              <w:lastRenderedPageBreak/>
              <w:t>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2E5E16" w:rsidRPr="001360E4" w:rsidRDefault="002E5E16" w:rsidP="00EE24CA">
            <w:pPr>
              <w:jc w:val="both"/>
              <w:rPr>
                <w:rFonts w:ascii="Book Antiqua" w:hAnsi="Book Antiqua"/>
                <w:sz w:val="22"/>
                <w:szCs w:val="22"/>
              </w:rPr>
            </w:pPr>
          </w:p>
          <w:p w14:paraId="025A0F3E"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Further to above, the concerned POWERGRID’s site executive shall enter into a location-wise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w:t>
            </w:r>
          </w:p>
          <w:p w14:paraId="5D0E6E08"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51216FE3" w14:textId="77777777" w:rsidTr="00623770">
        <w:tc>
          <w:tcPr>
            <w:tcW w:w="824" w:type="dxa"/>
            <w:tcBorders>
              <w:right w:val="single" w:sz="4" w:space="0" w:color="auto"/>
            </w:tcBorders>
          </w:tcPr>
          <w:p w14:paraId="570407F8"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14.4</w:t>
            </w:r>
          </w:p>
        </w:tc>
        <w:tc>
          <w:tcPr>
            <w:tcW w:w="7184" w:type="dxa"/>
            <w:tcBorders>
              <w:left w:val="nil"/>
            </w:tcBorders>
          </w:tcPr>
          <w:p w14:paraId="01097F1E"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1360E4" w:rsidRDefault="002E5E16" w:rsidP="00EE24CA">
            <w:pPr>
              <w:jc w:val="both"/>
              <w:rPr>
                <w:rFonts w:ascii="Book Antiqua" w:hAnsi="Book Antiqua"/>
                <w:b/>
                <w:bCs/>
                <w:sz w:val="22"/>
                <w:szCs w:val="22"/>
              </w:rPr>
            </w:pPr>
          </w:p>
          <w:p w14:paraId="12F26A8F"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Progress of Performance</w:t>
            </w:r>
          </w:p>
          <w:p w14:paraId="78EEA96B" w14:textId="77777777" w:rsidR="002E5E16" w:rsidRPr="001360E4" w:rsidRDefault="002E5E16" w:rsidP="00EE24CA">
            <w:pPr>
              <w:jc w:val="both"/>
              <w:rPr>
                <w:rFonts w:ascii="Book Antiqua" w:hAnsi="Book Antiqua"/>
                <w:sz w:val="22"/>
                <w:szCs w:val="22"/>
              </w:rPr>
            </w:pPr>
          </w:p>
          <w:p w14:paraId="76E653E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1360E4" w:rsidRDefault="002E5E16" w:rsidP="00EE24CA">
            <w:pPr>
              <w:jc w:val="both"/>
              <w:rPr>
                <w:rFonts w:ascii="Book Antiqua" w:hAnsi="Book Antiqua"/>
                <w:sz w:val="22"/>
                <w:szCs w:val="22"/>
              </w:rPr>
            </w:pPr>
          </w:p>
          <w:p w14:paraId="793964C3"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1360E4" w:rsidRDefault="00F51BEC" w:rsidP="0018524C">
            <w:pPr>
              <w:jc w:val="both"/>
              <w:rPr>
                <w:rFonts w:ascii="Book Antiqua" w:eastAsiaTheme="minorHAnsi" w:hAnsi="Book Antiqua" w:cs="Arial"/>
                <w:b/>
                <w:bCs/>
                <w:color w:val="000000"/>
                <w:sz w:val="22"/>
                <w:szCs w:val="22"/>
                <w:lang w:bidi="hi-IN"/>
              </w:rPr>
            </w:pPr>
          </w:p>
        </w:tc>
      </w:tr>
      <w:tr w:rsidR="002E5E16" w:rsidRPr="001360E4" w14:paraId="76A63FEC" w14:textId="77777777" w:rsidTr="00623770">
        <w:tc>
          <w:tcPr>
            <w:tcW w:w="824" w:type="dxa"/>
            <w:tcBorders>
              <w:right w:val="single" w:sz="4" w:space="0" w:color="auto"/>
            </w:tcBorders>
          </w:tcPr>
          <w:p w14:paraId="13EF7106"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15.1</w:t>
            </w:r>
          </w:p>
        </w:tc>
        <w:tc>
          <w:tcPr>
            <w:tcW w:w="7184" w:type="dxa"/>
            <w:tcBorders>
              <w:left w:val="nil"/>
            </w:tcBorders>
          </w:tcPr>
          <w:p w14:paraId="33CE4373"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15.1 as follows:</w:t>
            </w:r>
          </w:p>
          <w:p w14:paraId="0AFE61E8"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1360E4" w:rsidRDefault="002E5E16" w:rsidP="00EE24CA">
            <w:pPr>
              <w:jc w:val="both"/>
              <w:rPr>
                <w:rFonts w:ascii="Book Antiqua" w:eastAsia="Calibri" w:hAnsi="Book Antiqua" w:cs="Arial"/>
                <w:color w:val="000000"/>
                <w:sz w:val="22"/>
                <w:szCs w:val="22"/>
                <w:lang w:bidi="hi-IN"/>
              </w:rPr>
            </w:pPr>
            <w:r w:rsidRPr="001360E4">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w:t>
            </w:r>
            <w:r w:rsidRPr="001360E4">
              <w:rPr>
                <w:rFonts w:ascii="Book Antiqua" w:eastAsia="Calibri" w:hAnsi="Book Antiqua" w:cs="Arial"/>
                <w:color w:val="000000"/>
                <w:sz w:val="22"/>
                <w:szCs w:val="22"/>
                <w:lang w:bidi="hi-IN"/>
              </w:rPr>
              <w:lastRenderedPageBreak/>
              <w:t>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360E4">
              <w:rPr>
                <w:rFonts w:ascii="Book Antiqua" w:hAnsi="Book Antiqua" w:cs="Arial"/>
                <w:sz w:val="22"/>
                <w:szCs w:val="22"/>
              </w:rPr>
              <w:t xml:space="preserve"> 2.1.</w:t>
            </w:r>
            <w:r w:rsidRPr="001360E4">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624AE09D" w14:textId="77777777" w:rsidTr="00623770">
        <w:tc>
          <w:tcPr>
            <w:tcW w:w="824" w:type="dxa"/>
            <w:tcBorders>
              <w:right w:val="single" w:sz="4" w:space="0" w:color="auto"/>
            </w:tcBorders>
          </w:tcPr>
          <w:p w14:paraId="62EF2BA8" w14:textId="77777777" w:rsidR="002E5E16" w:rsidRPr="001360E4" w:rsidRDefault="002E5E1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15.3</w:t>
            </w:r>
          </w:p>
        </w:tc>
        <w:tc>
          <w:tcPr>
            <w:tcW w:w="7184" w:type="dxa"/>
            <w:tcBorders>
              <w:left w:val="nil"/>
            </w:tcBorders>
          </w:tcPr>
          <w:p w14:paraId="7395203B"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 xml:space="preserve">Replace the existing provision with the following: </w:t>
            </w:r>
          </w:p>
          <w:p w14:paraId="3B027098" w14:textId="77777777" w:rsidR="002E5E16" w:rsidRPr="001360E4" w:rsidRDefault="002E5E16" w:rsidP="00EE24CA">
            <w:pPr>
              <w:ind w:left="668"/>
              <w:jc w:val="both"/>
              <w:rPr>
                <w:rFonts w:ascii="Book Antiqua" w:hAnsi="Book Antiqua" w:cs="Arial"/>
                <w:sz w:val="22"/>
                <w:szCs w:val="22"/>
              </w:rPr>
            </w:pPr>
          </w:p>
          <w:p w14:paraId="67A6461E" w14:textId="77777777" w:rsidR="002E5E16" w:rsidRPr="001360E4" w:rsidRDefault="002E5E16" w:rsidP="00EE24CA">
            <w:pPr>
              <w:jc w:val="both"/>
              <w:rPr>
                <w:rFonts w:ascii="Book Antiqua" w:eastAsia="MS Mincho" w:hAnsi="Book Antiqua" w:cs="Arial"/>
                <w:sz w:val="22"/>
                <w:szCs w:val="22"/>
              </w:rPr>
            </w:pPr>
            <w:r w:rsidRPr="001360E4">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1360E4" w:rsidRDefault="002E5E16" w:rsidP="00EE24CA">
            <w:pPr>
              <w:jc w:val="both"/>
              <w:rPr>
                <w:rFonts w:ascii="Book Antiqua" w:hAnsi="Book Antiqua" w:cs="Arial"/>
                <w:sz w:val="22"/>
                <w:szCs w:val="22"/>
              </w:rPr>
            </w:pPr>
          </w:p>
        </w:tc>
      </w:tr>
      <w:tr w:rsidR="00C20D7B" w:rsidRPr="001360E4" w14:paraId="74A7A7D0" w14:textId="77777777" w:rsidTr="00623770">
        <w:tc>
          <w:tcPr>
            <w:tcW w:w="824" w:type="dxa"/>
            <w:tcBorders>
              <w:right w:val="single" w:sz="4" w:space="0" w:color="auto"/>
            </w:tcBorders>
          </w:tcPr>
          <w:p w14:paraId="20AFBF76"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1360E4" w:rsidRDefault="00C20D7B" w:rsidP="00EE24CA">
            <w:pPr>
              <w:jc w:val="both"/>
              <w:rPr>
                <w:rFonts w:ascii="Book Antiqua" w:hAnsi="Book Antiqua"/>
                <w:sz w:val="22"/>
                <w:szCs w:val="22"/>
              </w:rPr>
            </w:pPr>
            <w:r w:rsidRPr="001360E4">
              <w:rPr>
                <w:rFonts w:ascii="Book Antiqua" w:hAnsi="Book Antiqua"/>
                <w:sz w:val="22"/>
                <w:szCs w:val="22"/>
              </w:rPr>
              <w:t>GCC 15.5</w:t>
            </w:r>
          </w:p>
        </w:tc>
        <w:tc>
          <w:tcPr>
            <w:tcW w:w="7184" w:type="dxa"/>
            <w:tcBorders>
              <w:left w:val="nil"/>
            </w:tcBorders>
          </w:tcPr>
          <w:p w14:paraId="3DA49C8C"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Adding New sub clause GCC 15.5</w:t>
            </w:r>
          </w:p>
          <w:p w14:paraId="6F168C62" w14:textId="77777777" w:rsidR="00C20D7B" w:rsidRPr="001360E4" w:rsidRDefault="00C20D7B" w:rsidP="00EE24CA">
            <w:pPr>
              <w:jc w:val="both"/>
              <w:rPr>
                <w:rFonts w:ascii="Book Antiqua" w:hAnsi="Book Antiqua" w:cs="Arial"/>
                <w:b/>
                <w:bCs/>
                <w:sz w:val="22"/>
                <w:szCs w:val="22"/>
              </w:rPr>
            </w:pPr>
          </w:p>
          <w:p w14:paraId="4F149086"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Contractor shall sign the Integrity Pact with its Subcontractors before employing under the Contract.</w:t>
            </w:r>
          </w:p>
          <w:p w14:paraId="63D4C573" w14:textId="77777777" w:rsidR="00C20D7B" w:rsidRPr="001360E4" w:rsidRDefault="00C20D7B" w:rsidP="00EE24CA">
            <w:pPr>
              <w:jc w:val="both"/>
              <w:rPr>
                <w:rFonts w:ascii="Book Antiqua" w:hAnsi="Book Antiqua"/>
                <w:b/>
                <w:bCs/>
                <w:sz w:val="22"/>
                <w:szCs w:val="22"/>
              </w:rPr>
            </w:pPr>
          </w:p>
        </w:tc>
      </w:tr>
      <w:tr w:rsidR="00C20D7B" w:rsidRPr="001360E4" w14:paraId="60C004C2" w14:textId="77777777" w:rsidTr="00623770">
        <w:tc>
          <w:tcPr>
            <w:tcW w:w="824" w:type="dxa"/>
            <w:tcBorders>
              <w:right w:val="single" w:sz="4" w:space="0" w:color="auto"/>
            </w:tcBorders>
          </w:tcPr>
          <w:p w14:paraId="0CA5588E"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16.3.5</w:t>
            </w:r>
          </w:p>
        </w:tc>
        <w:tc>
          <w:tcPr>
            <w:tcW w:w="7184" w:type="dxa"/>
            <w:tcBorders>
              <w:left w:val="nil"/>
            </w:tcBorders>
          </w:tcPr>
          <w:p w14:paraId="1535785B"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 xml:space="preserve">Replace the existing provision with the following: </w:t>
            </w:r>
          </w:p>
          <w:p w14:paraId="3F56F547" w14:textId="77777777" w:rsidR="00C20D7B" w:rsidRPr="001360E4" w:rsidRDefault="00C20D7B" w:rsidP="00EE24CA">
            <w:pPr>
              <w:jc w:val="both"/>
              <w:rPr>
                <w:rFonts w:ascii="Book Antiqua" w:hAnsi="Book Antiqua"/>
                <w:sz w:val="22"/>
                <w:szCs w:val="22"/>
              </w:rPr>
            </w:pPr>
          </w:p>
          <w:p w14:paraId="030AF63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360E4">
              <w:rPr>
                <w:rFonts w:ascii="Book Antiqua" w:hAnsi="Book Antiqua"/>
                <w:b/>
                <w:bCs/>
                <w:sz w:val="22"/>
                <w:szCs w:val="22"/>
              </w:rPr>
              <w:t>Arbitrator for determination /Conciliation Committee of Independent Experts (CCIE) for resolution  in accordance with GCC Sub-Clause 39 / GCC Sub-Clause 40 hereof.</w:t>
            </w:r>
            <w:r w:rsidRPr="001360E4">
              <w:rPr>
                <w:rFonts w:ascii="Book Antiqua" w:hAnsi="Book Antiqua"/>
                <w:sz w:val="22"/>
                <w:szCs w:val="22"/>
              </w:rPr>
              <w:t xml:space="preserve"> If such dispute or difference is referred to an Arbitrator</w:t>
            </w:r>
            <w:r w:rsidRPr="001360E4">
              <w:rPr>
                <w:rFonts w:ascii="Book Antiqua" w:hAnsi="Book Antiqua"/>
                <w:b/>
                <w:bCs/>
                <w:sz w:val="22"/>
                <w:szCs w:val="22"/>
              </w:rPr>
              <w:t>/CCIE</w:t>
            </w:r>
            <w:r w:rsidRPr="001360E4">
              <w:rPr>
                <w:rFonts w:ascii="Book Antiqua" w:hAnsi="Book Antiqua"/>
                <w:sz w:val="22"/>
                <w:szCs w:val="22"/>
              </w:rPr>
              <w:t xml:space="preserve">, the Project Manager shall give instructions as to whether and if so, how, performance of the Contract is to proceed. </w:t>
            </w:r>
            <w:r w:rsidRPr="001360E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360E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360E4">
              <w:rPr>
                <w:rFonts w:ascii="Book Antiqua" w:hAnsi="Book Antiqua"/>
                <w:b/>
                <w:bCs/>
                <w:sz w:val="22"/>
                <w:szCs w:val="22"/>
              </w:rPr>
              <w:t xml:space="preserve"> as decided in </w:t>
            </w:r>
            <w:r w:rsidRPr="001360E4">
              <w:rPr>
                <w:rFonts w:ascii="Book Antiqua" w:hAnsi="Book Antiqua"/>
                <w:b/>
                <w:bCs/>
                <w:sz w:val="22"/>
                <w:szCs w:val="22"/>
              </w:rPr>
              <w:lastRenderedPageBreak/>
              <w:t>Arbitration/CCIE proceedings</w:t>
            </w:r>
            <w:r w:rsidRPr="001360E4">
              <w:rPr>
                <w:rFonts w:ascii="Book Antiqua" w:hAnsi="Book Antiqua"/>
                <w:sz w:val="22"/>
                <w:szCs w:val="22"/>
              </w:rPr>
              <w:t>, and the Time for Completion shall be extended accordingly.</w:t>
            </w:r>
          </w:p>
          <w:p w14:paraId="27FAEF6E" w14:textId="560A87E1" w:rsidR="0018524C" w:rsidRPr="001360E4" w:rsidRDefault="0018524C" w:rsidP="00EE24CA">
            <w:pPr>
              <w:jc w:val="both"/>
              <w:rPr>
                <w:rFonts w:ascii="Book Antiqua" w:hAnsi="Book Antiqua"/>
                <w:sz w:val="22"/>
                <w:szCs w:val="22"/>
              </w:rPr>
            </w:pPr>
          </w:p>
        </w:tc>
      </w:tr>
      <w:tr w:rsidR="002B4B3F" w:rsidRPr="001360E4" w14:paraId="29206144" w14:textId="77777777" w:rsidTr="00623770">
        <w:tc>
          <w:tcPr>
            <w:tcW w:w="824" w:type="dxa"/>
            <w:tcBorders>
              <w:right w:val="single" w:sz="4" w:space="0" w:color="auto"/>
            </w:tcBorders>
          </w:tcPr>
          <w:p w14:paraId="07FD5779" w14:textId="77777777" w:rsidR="002B4B3F" w:rsidRPr="001360E4" w:rsidRDefault="002B4B3F"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GCC 18.1.3 (a)</w:t>
            </w:r>
          </w:p>
        </w:tc>
        <w:tc>
          <w:tcPr>
            <w:tcW w:w="7184" w:type="dxa"/>
            <w:tcBorders>
              <w:left w:val="nil"/>
            </w:tcBorders>
          </w:tcPr>
          <w:p w14:paraId="45EA83E9" w14:textId="77777777" w:rsidR="002B4B3F" w:rsidRPr="001360E4" w:rsidRDefault="002B4B3F" w:rsidP="00EE24CA">
            <w:pPr>
              <w:jc w:val="both"/>
              <w:rPr>
                <w:rFonts w:ascii="Book Antiqua" w:eastAsia="Calibri" w:hAnsi="Book Antiqua" w:cs="Arial"/>
                <w:b/>
                <w:bCs/>
                <w:color w:val="000000"/>
                <w:sz w:val="22"/>
                <w:szCs w:val="22"/>
                <w:lang w:bidi="hi-IN"/>
              </w:rPr>
            </w:pPr>
            <w:r w:rsidRPr="001360E4">
              <w:rPr>
                <w:rFonts w:ascii="Book Antiqua" w:eastAsia="Calibri" w:hAnsi="Book Antiqua" w:cs="Arial"/>
                <w:b/>
                <w:bCs/>
                <w:color w:val="000000"/>
                <w:sz w:val="22"/>
                <w:szCs w:val="22"/>
                <w:lang w:bidi="hi-IN"/>
              </w:rPr>
              <w:t>Replace GCC 18.1.3 (a) with the following:</w:t>
            </w:r>
          </w:p>
          <w:p w14:paraId="50D360BA" w14:textId="77777777" w:rsidR="002B4B3F" w:rsidRPr="001360E4"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1360E4" w:rsidRDefault="002B4B3F" w:rsidP="00EE24CA">
            <w:pPr>
              <w:pStyle w:val="Default"/>
              <w:jc w:val="both"/>
              <w:rPr>
                <w:sz w:val="22"/>
                <w:szCs w:val="22"/>
              </w:rPr>
            </w:pPr>
            <w:r w:rsidRPr="001360E4">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1360E4" w:rsidRDefault="002B4B3F" w:rsidP="00EE24CA">
            <w:pPr>
              <w:pStyle w:val="Default"/>
              <w:ind w:left="432" w:hanging="432"/>
              <w:jc w:val="both"/>
              <w:rPr>
                <w:sz w:val="22"/>
                <w:szCs w:val="22"/>
              </w:rPr>
            </w:pPr>
          </w:p>
          <w:p w14:paraId="3CC48889" w14:textId="77777777"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1360E4" w:rsidRDefault="002B4B3F" w:rsidP="00EE24CA">
            <w:pPr>
              <w:jc w:val="both"/>
              <w:rPr>
                <w:rFonts w:ascii="Book Antiqua" w:hAnsi="Book Antiqua" w:cs="Arial"/>
                <w:b/>
                <w:bCs/>
                <w:sz w:val="22"/>
                <w:szCs w:val="22"/>
              </w:rPr>
            </w:pPr>
          </w:p>
        </w:tc>
      </w:tr>
      <w:tr w:rsidR="00C20D7B" w:rsidRPr="001360E4" w14:paraId="7836FFCC" w14:textId="77777777" w:rsidTr="00623770">
        <w:tc>
          <w:tcPr>
            <w:tcW w:w="824" w:type="dxa"/>
            <w:tcBorders>
              <w:right w:val="single" w:sz="4" w:space="0" w:color="auto"/>
            </w:tcBorders>
          </w:tcPr>
          <w:p w14:paraId="5A40309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18.3.1.4 (a)</w:t>
            </w:r>
          </w:p>
        </w:tc>
        <w:tc>
          <w:tcPr>
            <w:tcW w:w="7184" w:type="dxa"/>
            <w:tcBorders>
              <w:left w:val="nil"/>
            </w:tcBorders>
          </w:tcPr>
          <w:p w14:paraId="6EA8C577"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18.3.1.4 (a) with the following:</w:t>
            </w:r>
          </w:p>
          <w:p w14:paraId="5BAC5B58" w14:textId="77777777" w:rsidR="00C20D7B" w:rsidRPr="001360E4" w:rsidRDefault="00C20D7B" w:rsidP="00EE24CA">
            <w:pPr>
              <w:jc w:val="both"/>
              <w:rPr>
                <w:rFonts w:ascii="Book Antiqua" w:hAnsi="Book Antiqua" w:cs="Arial"/>
                <w:b/>
                <w:bCs/>
                <w:sz w:val="22"/>
                <w:szCs w:val="22"/>
              </w:rPr>
            </w:pPr>
          </w:p>
          <w:p w14:paraId="7E391535" w14:textId="77777777" w:rsidR="00C20D7B" w:rsidRPr="001360E4" w:rsidRDefault="00C20D7B" w:rsidP="00244A64">
            <w:pPr>
              <w:pStyle w:val="ListParagraph"/>
              <w:numPr>
                <w:ilvl w:val="0"/>
                <w:numId w:val="2"/>
              </w:numPr>
              <w:jc w:val="both"/>
              <w:rPr>
                <w:rFonts w:ascii="Book Antiqua" w:hAnsi="Book Antiqua" w:cs="Arial"/>
                <w:sz w:val="22"/>
                <w:szCs w:val="22"/>
              </w:rPr>
            </w:pPr>
            <w:r w:rsidRPr="001360E4">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20D7B" w:rsidRPr="001360E4" w:rsidRDefault="00C20D7B" w:rsidP="00EE24CA">
            <w:pPr>
              <w:pStyle w:val="ListParagraph"/>
              <w:jc w:val="both"/>
              <w:rPr>
                <w:rFonts w:ascii="Book Antiqua" w:hAnsi="Book Antiqua" w:cs="Arial"/>
                <w:b/>
                <w:bCs/>
                <w:sz w:val="22"/>
                <w:szCs w:val="22"/>
              </w:rPr>
            </w:pPr>
          </w:p>
        </w:tc>
      </w:tr>
      <w:tr w:rsidR="00C20D7B" w:rsidRPr="001360E4" w14:paraId="62F2D276" w14:textId="77777777" w:rsidTr="00623770">
        <w:tc>
          <w:tcPr>
            <w:tcW w:w="824" w:type="dxa"/>
            <w:tcBorders>
              <w:right w:val="single" w:sz="4" w:space="0" w:color="auto"/>
            </w:tcBorders>
          </w:tcPr>
          <w:p w14:paraId="710025B9"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18.3.3.17</w:t>
            </w:r>
          </w:p>
        </w:tc>
        <w:tc>
          <w:tcPr>
            <w:tcW w:w="7184" w:type="dxa"/>
            <w:tcBorders>
              <w:left w:val="nil"/>
            </w:tcBorders>
          </w:tcPr>
          <w:p w14:paraId="73D74F5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18.3.3.17 with the following:</w:t>
            </w:r>
          </w:p>
          <w:p w14:paraId="260CE5C0" w14:textId="77777777" w:rsidR="00C20D7B" w:rsidRPr="001360E4" w:rsidRDefault="00C20D7B" w:rsidP="00EE24CA">
            <w:pPr>
              <w:jc w:val="both"/>
              <w:rPr>
                <w:rFonts w:ascii="Book Antiqua" w:hAnsi="Book Antiqua" w:cs="Arial"/>
                <w:b/>
                <w:bCs/>
                <w:sz w:val="22"/>
                <w:szCs w:val="22"/>
              </w:rPr>
            </w:pPr>
          </w:p>
          <w:p w14:paraId="57D6C280"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qualifications and experience, roles and responsibilities of the Safety Officer(s)/Safety Supervisor(s) /Safety Steward(</w:t>
            </w:r>
            <w:proofErr w:type="gramStart"/>
            <w:r w:rsidRPr="001360E4">
              <w:rPr>
                <w:rFonts w:ascii="Book Antiqua" w:hAnsi="Book Antiqua" w:cs="Arial"/>
                <w:sz w:val="22"/>
                <w:szCs w:val="22"/>
              </w:rPr>
              <w:t>s)  shall</w:t>
            </w:r>
            <w:proofErr w:type="gramEnd"/>
            <w:r w:rsidRPr="001360E4">
              <w:rPr>
                <w:rFonts w:ascii="Book Antiqua" w:hAnsi="Book Antiqua" w:cs="Arial"/>
                <w:sz w:val="22"/>
                <w:szCs w:val="22"/>
              </w:rPr>
              <w:t xml:space="preserve"> be as prescribed in the Safety Plan.</w:t>
            </w:r>
          </w:p>
          <w:p w14:paraId="7D710AFC"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1360E4">
              <w:rPr>
                <w:rFonts w:ascii="Book Antiqua" w:hAnsi="Book Antiqua" w:cs="Arial"/>
                <w:sz w:val="22"/>
                <w:szCs w:val="22"/>
              </w:rPr>
              <w:t>basis,  till</w:t>
            </w:r>
            <w:proofErr w:type="gramEnd"/>
            <w:r w:rsidRPr="001360E4">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w:t>
            </w:r>
            <w:r w:rsidRPr="001360E4">
              <w:rPr>
                <w:rFonts w:ascii="Book Antiqua" w:hAnsi="Book Antiqua" w:cs="Arial"/>
                <w:sz w:val="22"/>
                <w:szCs w:val="22"/>
              </w:rPr>
              <w:lastRenderedPageBreak/>
              <w:t>Contractor.</w:t>
            </w:r>
          </w:p>
          <w:p w14:paraId="74BF606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360E4">
              <w:rPr>
                <w:rFonts w:ascii="Book Antiqua" w:hAnsi="Book Antiqua" w:cs="Arial"/>
                <w:sz w:val="22"/>
                <w:szCs w:val="22"/>
              </w:rPr>
              <w:t>authorised</w:t>
            </w:r>
            <w:proofErr w:type="spellEnd"/>
            <w:r w:rsidRPr="001360E4">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1360E4" w:rsidRDefault="00C20D7B" w:rsidP="00EE24CA">
            <w:pPr>
              <w:jc w:val="both"/>
              <w:rPr>
                <w:rFonts w:ascii="Book Antiqua" w:hAnsi="Book Antiqua" w:cs="Arial"/>
                <w:b/>
                <w:bCs/>
                <w:sz w:val="22"/>
                <w:szCs w:val="22"/>
              </w:rPr>
            </w:pPr>
          </w:p>
        </w:tc>
      </w:tr>
      <w:tr w:rsidR="00C20D7B" w:rsidRPr="001360E4" w14:paraId="655AC695" w14:textId="77777777" w:rsidTr="00623770">
        <w:tc>
          <w:tcPr>
            <w:tcW w:w="824" w:type="dxa"/>
            <w:tcBorders>
              <w:right w:val="single" w:sz="4" w:space="0" w:color="auto"/>
            </w:tcBorders>
          </w:tcPr>
          <w:p w14:paraId="1880D9E7"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18.3.3.18</w:t>
            </w:r>
          </w:p>
        </w:tc>
        <w:tc>
          <w:tcPr>
            <w:tcW w:w="7184" w:type="dxa"/>
            <w:tcBorders>
              <w:left w:val="nil"/>
            </w:tcBorders>
          </w:tcPr>
          <w:p w14:paraId="46FC537E"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18.3.3.18 with the following:</w:t>
            </w:r>
          </w:p>
          <w:p w14:paraId="591BD49A" w14:textId="77777777" w:rsidR="00C20D7B" w:rsidRPr="001360E4" w:rsidRDefault="00C20D7B" w:rsidP="00EE24CA">
            <w:pPr>
              <w:jc w:val="both"/>
              <w:rPr>
                <w:rFonts w:ascii="Book Antiqua" w:hAnsi="Book Antiqua" w:cs="Arial"/>
                <w:b/>
                <w:bCs/>
                <w:sz w:val="22"/>
                <w:szCs w:val="22"/>
              </w:rPr>
            </w:pPr>
          </w:p>
          <w:p w14:paraId="1BB7EAE5"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360E4">
              <w:rPr>
                <w:rFonts w:ascii="Book Antiqua" w:hAnsi="Book Antiqua" w:cs="Arial"/>
                <w:b/>
                <w:sz w:val="22"/>
                <w:szCs w:val="22"/>
              </w:rPr>
              <w:t>4 hrs</w:t>
            </w:r>
            <w:r w:rsidRPr="001360E4">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360E4">
              <w:rPr>
                <w:rFonts w:ascii="Book Antiqua" w:hAnsi="Book Antiqua" w:cs="Arial"/>
                <w:sz w:val="22"/>
                <w:szCs w:val="22"/>
              </w:rPr>
              <w:t>alongwith</w:t>
            </w:r>
            <w:proofErr w:type="spellEnd"/>
            <w:r w:rsidRPr="001360E4">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1360E4">
              <w:rPr>
                <w:rFonts w:ascii="Book Antiqua" w:hAnsi="Book Antiqua" w:cs="Arial"/>
                <w:sz w:val="22"/>
                <w:szCs w:val="22"/>
              </w:rPr>
              <w:t>alongwith</w:t>
            </w:r>
            <w:proofErr w:type="spellEnd"/>
            <w:r w:rsidRPr="001360E4">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In case of a fatal accident in a contract awarded to Joint Venture of 2 or more firms, partner(s) of the JV who was responsible for</w:t>
            </w:r>
            <w:r w:rsidRPr="001360E4" w:rsidDel="009B7506">
              <w:rPr>
                <w:rFonts w:ascii="Book Antiqua" w:hAnsi="Book Antiqua" w:cs="Arial"/>
                <w:sz w:val="22"/>
                <w:szCs w:val="22"/>
              </w:rPr>
              <w:t xml:space="preserve"> </w:t>
            </w:r>
            <w:r w:rsidRPr="001360E4">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and being executed by an Associate of </w:t>
            </w:r>
            <w:proofErr w:type="gramStart"/>
            <w:r w:rsidRPr="001360E4">
              <w:rPr>
                <w:rFonts w:ascii="Book Antiqua" w:hAnsi="Book Antiqua" w:cs="Arial"/>
                <w:sz w:val="22"/>
                <w:szCs w:val="22"/>
              </w:rPr>
              <w:t xml:space="preserve">Contractor,   </w:t>
            </w:r>
            <w:proofErr w:type="gramEnd"/>
            <w:r w:rsidRPr="001360E4">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w:t>
            </w:r>
            <w:r w:rsidRPr="001360E4">
              <w:rPr>
                <w:rFonts w:ascii="Book Antiqua" w:hAnsi="Book Antiqua" w:cs="Arial"/>
                <w:sz w:val="22"/>
                <w:szCs w:val="22"/>
              </w:rPr>
              <w:lastRenderedPageBreak/>
              <w:t>the POWERGRID APEX SAFETY BOARD as brought out above.</w:t>
            </w:r>
          </w:p>
          <w:p w14:paraId="579E0CB8" w14:textId="77777777" w:rsidR="00C20D7B" w:rsidRPr="001360E4" w:rsidRDefault="00C20D7B" w:rsidP="00EE24CA">
            <w:pPr>
              <w:jc w:val="both"/>
              <w:rPr>
                <w:rFonts w:ascii="Book Antiqua" w:hAnsi="Book Antiqua" w:cs="Arial"/>
                <w:b/>
                <w:bCs/>
                <w:sz w:val="22"/>
                <w:szCs w:val="22"/>
              </w:rPr>
            </w:pPr>
          </w:p>
        </w:tc>
      </w:tr>
      <w:tr w:rsidR="00C20D7B" w:rsidRPr="001360E4" w14:paraId="45603BCF" w14:textId="77777777" w:rsidTr="00623770">
        <w:tc>
          <w:tcPr>
            <w:tcW w:w="824" w:type="dxa"/>
            <w:tcBorders>
              <w:right w:val="single" w:sz="4" w:space="0" w:color="auto"/>
            </w:tcBorders>
          </w:tcPr>
          <w:p w14:paraId="668136D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18.3.3.23</w:t>
            </w:r>
          </w:p>
        </w:tc>
        <w:tc>
          <w:tcPr>
            <w:tcW w:w="7184" w:type="dxa"/>
            <w:tcBorders>
              <w:left w:val="nil"/>
            </w:tcBorders>
          </w:tcPr>
          <w:p w14:paraId="7DA01956"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18.3.3.23 with the following:</w:t>
            </w:r>
          </w:p>
          <w:p w14:paraId="01F9003E" w14:textId="77777777" w:rsidR="00C20D7B" w:rsidRPr="001360E4" w:rsidRDefault="00C20D7B" w:rsidP="00EE24CA">
            <w:pPr>
              <w:jc w:val="both"/>
              <w:rPr>
                <w:rFonts w:ascii="Book Antiqua" w:hAnsi="Book Antiqua" w:cs="Arial"/>
                <w:sz w:val="22"/>
                <w:szCs w:val="22"/>
              </w:rPr>
            </w:pPr>
          </w:p>
          <w:p w14:paraId="488AF1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360E4">
              <w:rPr>
                <w:rFonts w:ascii="Book Antiqua" w:hAnsi="Book Antiqua" w:cs="Arial"/>
                <w:b/>
                <w:bCs/>
                <w:sz w:val="22"/>
                <w:szCs w:val="22"/>
              </w:rPr>
              <w:t xml:space="preserve">a </w:t>
            </w:r>
            <w:proofErr w:type="gramStart"/>
            <w:r w:rsidRPr="001360E4">
              <w:rPr>
                <w:rFonts w:ascii="Book Antiqua" w:hAnsi="Book Antiqua" w:cs="Arial"/>
                <w:b/>
                <w:bCs/>
                <w:sz w:val="22"/>
                <w:szCs w:val="22"/>
              </w:rPr>
              <w:t>recovery</w:t>
            </w:r>
            <w:r w:rsidRPr="001360E4">
              <w:rPr>
                <w:rFonts w:ascii="Book Antiqua" w:hAnsi="Book Antiqua" w:cs="Arial"/>
                <w:sz w:val="22"/>
                <w:szCs w:val="22"/>
              </w:rPr>
              <w:t xml:space="preserve">  at</w:t>
            </w:r>
            <w:proofErr w:type="gramEnd"/>
            <w:r w:rsidRPr="001360E4">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360E4">
              <w:rPr>
                <w:rFonts w:ascii="Book Antiqua" w:hAnsi="Book Antiqua" w:cs="Arial"/>
                <w:b/>
                <w:bCs/>
                <w:sz w:val="22"/>
                <w:szCs w:val="22"/>
              </w:rPr>
              <w:t>recovery</w:t>
            </w:r>
            <w:r w:rsidRPr="001360E4">
              <w:rPr>
                <w:rFonts w:ascii="Book Antiqua" w:hAnsi="Book Antiqua" w:cs="Arial"/>
                <w:sz w:val="22"/>
                <w:szCs w:val="22"/>
              </w:rPr>
              <w:t xml:space="preserve"> mentioned in this Clause</w:t>
            </w:r>
          </w:p>
          <w:p w14:paraId="1567ACE3" w14:textId="77777777" w:rsidR="00C20D7B" w:rsidRPr="001360E4" w:rsidRDefault="00C20D7B" w:rsidP="00EE24CA">
            <w:pPr>
              <w:jc w:val="both"/>
              <w:rPr>
                <w:rFonts w:ascii="Book Antiqua" w:hAnsi="Book Antiqua" w:cs="Arial"/>
                <w:sz w:val="22"/>
                <w:szCs w:val="22"/>
              </w:rPr>
            </w:pPr>
          </w:p>
        </w:tc>
      </w:tr>
      <w:tr w:rsidR="00C20D7B" w:rsidRPr="001360E4" w14:paraId="434CE068" w14:textId="77777777" w:rsidTr="00623770">
        <w:tc>
          <w:tcPr>
            <w:tcW w:w="824" w:type="dxa"/>
            <w:tcBorders>
              <w:right w:val="single" w:sz="4" w:space="0" w:color="auto"/>
            </w:tcBorders>
          </w:tcPr>
          <w:p w14:paraId="17E348A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18.3.3.24</w:t>
            </w:r>
          </w:p>
        </w:tc>
        <w:tc>
          <w:tcPr>
            <w:tcW w:w="7184" w:type="dxa"/>
            <w:tcBorders>
              <w:left w:val="nil"/>
            </w:tcBorders>
          </w:tcPr>
          <w:p w14:paraId="4F926C9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18.3.3.24 with the following:</w:t>
            </w:r>
          </w:p>
          <w:p w14:paraId="3F5D0332" w14:textId="77777777" w:rsidR="00C20D7B" w:rsidRPr="001360E4" w:rsidRDefault="00C20D7B" w:rsidP="00EE24CA">
            <w:pPr>
              <w:jc w:val="both"/>
              <w:rPr>
                <w:rFonts w:ascii="Book Antiqua" w:hAnsi="Book Antiqua" w:cs="Arial"/>
                <w:b/>
                <w:bCs/>
                <w:sz w:val="22"/>
                <w:szCs w:val="22"/>
              </w:rPr>
            </w:pPr>
          </w:p>
          <w:p w14:paraId="6E50784B"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b/>
                <w:bCs/>
                <w:sz w:val="22"/>
                <w:szCs w:val="22"/>
              </w:rPr>
              <w:t>In case of an accident at Site</w:t>
            </w:r>
            <w:r w:rsidRPr="001360E4">
              <w:rPr>
                <w:rFonts w:ascii="Book Antiqua" w:hAnsi="Book Antiqua" w:cs="Arial"/>
                <w:sz w:val="22"/>
                <w:szCs w:val="22"/>
              </w:rPr>
              <w:t xml:space="preserve"> </w:t>
            </w:r>
            <w:r w:rsidRPr="001360E4">
              <w:rPr>
                <w:rFonts w:ascii="Book Antiqua" w:hAnsi="Book Antiqua" w:cs="Arial"/>
                <w:b/>
                <w:bCs/>
                <w:sz w:val="22"/>
                <w:szCs w:val="22"/>
              </w:rPr>
              <w:t>or adjacent thereto</w:t>
            </w:r>
            <w:r w:rsidRPr="001360E4">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1360E4" w14:paraId="17BD7B0E" w14:textId="77777777" w:rsidTr="002B4B3F">
              <w:tc>
                <w:tcPr>
                  <w:tcW w:w="359" w:type="dxa"/>
                </w:tcPr>
                <w:p w14:paraId="2023BB0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a</w:t>
                  </w:r>
                </w:p>
              </w:tc>
              <w:tc>
                <w:tcPr>
                  <w:tcW w:w="3966" w:type="dxa"/>
                </w:tcPr>
                <w:p w14:paraId="15C9BC41"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Fatal injury or </w:t>
                  </w:r>
                  <w:proofErr w:type="gramStart"/>
                  <w:r w:rsidRPr="001360E4">
                    <w:rPr>
                      <w:rFonts w:ascii="Book Antiqua" w:hAnsi="Book Antiqua" w:cs="Arial"/>
                      <w:sz w:val="22"/>
                      <w:szCs w:val="22"/>
                    </w:rPr>
                    <w:t>accident causing</w:t>
                  </w:r>
                  <w:proofErr w:type="gramEnd"/>
                  <w:r w:rsidRPr="001360E4">
                    <w:rPr>
                      <w:rFonts w:ascii="Book Antiqua" w:hAnsi="Book Antiqua" w:cs="Arial"/>
                      <w:sz w:val="22"/>
                      <w:szCs w:val="22"/>
                    </w:rPr>
                    <w:t xml:space="preserve"> death</w:t>
                  </w:r>
                </w:p>
              </w:tc>
              <w:tc>
                <w:tcPr>
                  <w:tcW w:w="2430" w:type="dxa"/>
                </w:tcPr>
                <w:p w14:paraId="7747C78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15,00,000/- per person</w:t>
                  </w:r>
                </w:p>
              </w:tc>
            </w:tr>
            <w:tr w:rsidR="00C20D7B" w:rsidRPr="001360E4" w14:paraId="29178B93" w14:textId="77777777" w:rsidTr="002B4B3F">
              <w:tc>
                <w:tcPr>
                  <w:tcW w:w="359" w:type="dxa"/>
                </w:tcPr>
                <w:p w14:paraId="5B267DCF"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b</w:t>
                  </w:r>
                </w:p>
              </w:tc>
              <w:tc>
                <w:tcPr>
                  <w:tcW w:w="3966" w:type="dxa"/>
                </w:tcPr>
                <w:p w14:paraId="6EB5511A"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Major injuries or accident causing 25% or more permanent disablement</w:t>
                  </w:r>
                </w:p>
              </w:tc>
              <w:tc>
                <w:tcPr>
                  <w:tcW w:w="2430" w:type="dxa"/>
                </w:tcPr>
                <w:p w14:paraId="3CF549A8"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5,00,000/- per person</w:t>
                  </w:r>
                </w:p>
              </w:tc>
            </w:tr>
          </w:tbl>
          <w:p w14:paraId="07523C34" w14:textId="77777777" w:rsidR="00C20D7B" w:rsidRPr="001360E4" w:rsidRDefault="00C20D7B" w:rsidP="00EE24CA">
            <w:pPr>
              <w:spacing w:after="200"/>
              <w:ind w:left="-18" w:firstLine="18"/>
              <w:jc w:val="both"/>
              <w:rPr>
                <w:rFonts w:ascii="Book Antiqua" w:hAnsi="Book Antiqua" w:cs="Arial"/>
                <w:sz w:val="22"/>
                <w:szCs w:val="22"/>
              </w:rPr>
            </w:pPr>
          </w:p>
          <w:p w14:paraId="78DC5A66"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Permanent disablement shall have same meaning as indicated in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360E4">
              <w:rPr>
                <w:rFonts w:ascii="Book Antiqua" w:hAnsi="Book Antiqua" w:cs="Arial"/>
                <w:sz w:val="22"/>
                <w:szCs w:val="22"/>
              </w:rPr>
              <w:t>above mentioned</w:t>
            </w:r>
            <w:proofErr w:type="gramEnd"/>
            <w:r w:rsidRPr="001360E4">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1360E4">
              <w:rPr>
                <w:rFonts w:ascii="Book Antiqua" w:hAnsi="Book Antiqua" w:cs="Arial"/>
                <w:sz w:val="22"/>
                <w:szCs w:val="22"/>
              </w:rPr>
              <w:lastRenderedPageBreak/>
              <w:t>information. The above shall be in addition to the compensation payable to the victim as applicable.</w:t>
            </w:r>
          </w:p>
          <w:p w14:paraId="41D92AD4" w14:textId="5E26B1FC" w:rsidR="00C20D7B" w:rsidRPr="001360E4" w:rsidRDefault="00C20D7B" w:rsidP="00EE24CA">
            <w:pPr>
              <w:jc w:val="both"/>
              <w:rPr>
                <w:rFonts w:ascii="Book Antiqua" w:hAnsi="Book Antiqua" w:cs="Arial"/>
                <w:b/>
                <w:bCs/>
                <w:sz w:val="22"/>
                <w:szCs w:val="22"/>
              </w:rPr>
            </w:pPr>
            <w:r w:rsidRPr="001360E4">
              <w:rPr>
                <w:rFonts w:ascii="Book Antiqua" w:hAnsi="Book Antiqua" w:cs="Arial"/>
                <w:sz w:val="22"/>
                <w:szCs w:val="22"/>
              </w:rPr>
              <w:t xml:space="preserve">In case of </w:t>
            </w:r>
            <w:r w:rsidRPr="001360E4">
              <w:rPr>
                <w:rFonts w:ascii="Book Antiqua" w:hAnsi="Book Antiqua" w:cs="Arial"/>
                <w:b/>
                <w:bCs/>
                <w:sz w:val="22"/>
                <w:szCs w:val="22"/>
              </w:rPr>
              <w:t>first fatal accid</w:t>
            </w:r>
            <w:r w:rsidRPr="001360E4">
              <w:rPr>
                <w:rFonts w:ascii="Book Antiqua" w:hAnsi="Book Antiqua" w:cs="Arial"/>
                <w:sz w:val="22"/>
                <w:szCs w:val="22"/>
              </w:rPr>
              <w:t xml:space="preserve">ent, </w:t>
            </w:r>
            <w:r w:rsidRPr="001360E4">
              <w:rPr>
                <w:rFonts w:ascii="Book Antiqua" w:hAnsi="Book Antiqua" w:cs="Arial"/>
                <w:b/>
                <w:bCs/>
                <w:sz w:val="22"/>
                <w:szCs w:val="22"/>
              </w:rPr>
              <w:t>a warning letter shall be issued to the Contractor. In case of any subsequent</w:t>
            </w:r>
            <w:r w:rsidRPr="001360E4">
              <w:rPr>
                <w:rFonts w:ascii="Book Antiqua" w:hAnsi="Book Antiqua" w:cs="Arial"/>
                <w:sz w:val="22"/>
                <w:szCs w:val="22"/>
              </w:rPr>
              <w:t xml:space="preserve"> </w:t>
            </w:r>
            <w:r w:rsidRPr="001360E4">
              <w:rPr>
                <w:rFonts w:ascii="Book Antiqua" w:hAnsi="Book Antiqua" w:cs="Arial"/>
                <w:b/>
                <w:bCs/>
                <w:sz w:val="22"/>
                <w:szCs w:val="22"/>
              </w:rPr>
              <w:t>fatal</w:t>
            </w:r>
            <w:r w:rsidRPr="001360E4">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360E4">
              <w:rPr>
                <w:rFonts w:ascii="Book Antiqua" w:hAnsi="Book Antiqua" w:cs="Arial"/>
                <w:b/>
                <w:bCs/>
                <w:sz w:val="22"/>
                <w:szCs w:val="22"/>
              </w:rPr>
              <w:t>.</w:t>
            </w:r>
          </w:p>
        </w:tc>
      </w:tr>
      <w:tr w:rsidR="00C20D7B" w:rsidRPr="001360E4" w14:paraId="7B9BD95A" w14:textId="77777777" w:rsidTr="00623770">
        <w:tc>
          <w:tcPr>
            <w:tcW w:w="824" w:type="dxa"/>
            <w:tcBorders>
              <w:right w:val="single" w:sz="4" w:space="0" w:color="auto"/>
            </w:tcBorders>
          </w:tcPr>
          <w:p w14:paraId="7749C40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18.3.3.25</w:t>
            </w:r>
          </w:p>
        </w:tc>
        <w:tc>
          <w:tcPr>
            <w:tcW w:w="7184" w:type="dxa"/>
            <w:tcBorders>
              <w:left w:val="nil"/>
            </w:tcBorders>
          </w:tcPr>
          <w:p w14:paraId="3B0FD6BD"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18.3.3.25 with the following:</w:t>
            </w:r>
          </w:p>
          <w:p w14:paraId="69ADD225"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1360E4" w14:paraId="0678D647" w14:textId="77777777" w:rsidTr="00AC6E5C">
              <w:tc>
                <w:tcPr>
                  <w:tcW w:w="424" w:type="dxa"/>
                </w:tcPr>
                <w:p w14:paraId="4C63CC3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a.</w:t>
                  </w:r>
                </w:p>
              </w:tc>
              <w:tc>
                <w:tcPr>
                  <w:tcW w:w="2253" w:type="dxa"/>
                </w:tcPr>
                <w:p w14:paraId="2B9DB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1st Fatal Accident </w:t>
                  </w:r>
                </w:p>
              </w:tc>
              <w:tc>
                <w:tcPr>
                  <w:tcW w:w="4140" w:type="dxa"/>
                </w:tcPr>
                <w:p w14:paraId="5D64FE3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 of the Contract price as awarded, limited to Rs. 50,00,000/-</w:t>
                  </w:r>
                </w:p>
              </w:tc>
            </w:tr>
            <w:tr w:rsidR="00C20D7B" w:rsidRPr="001360E4" w14:paraId="3AD782A1" w14:textId="77777777" w:rsidTr="00AC6E5C">
              <w:tc>
                <w:tcPr>
                  <w:tcW w:w="424" w:type="dxa"/>
                </w:tcPr>
                <w:p w14:paraId="64C11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b.</w:t>
                  </w:r>
                </w:p>
              </w:tc>
              <w:tc>
                <w:tcPr>
                  <w:tcW w:w="2253" w:type="dxa"/>
                </w:tcPr>
                <w:p w14:paraId="5F7EF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2nd Fatal Accident </w:t>
                  </w:r>
                </w:p>
              </w:tc>
              <w:tc>
                <w:tcPr>
                  <w:tcW w:w="4140" w:type="dxa"/>
                </w:tcPr>
                <w:p w14:paraId="25AB61E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1.5% of the Contract price as awarded, limited to Rs. 75,00,000/-</w:t>
                  </w:r>
                </w:p>
              </w:tc>
            </w:tr>
            <w:tr w:rsidR="00C20D7B" w:rsidRPr="001360E4" w14:paraId="4B161D39" w14:textId="77777777" w:rsidTr="00AC6E5C">
              <w:tc>
                <w:tcPr>
                  <w:tcW w:w="424" w:type="dxa"/>
                </w:tcPr>
                <w:p w14:paraId="78BB3EA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c.</w:t>
                  </w:r>
                </w:p>
              </w:tc>
              <w:tc>
                <w:tcPr>
                  <w:tcW w:w="2253" w:type="dxa"/>
                </w:tcPr>
                <w:p w14:paraId="425FFA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3rd Fatal Accident </w:t>
                  </w:r>
                </w:p>
              </w:tc>
              <w:tc>
                <w:tcPr>
                  <w:tcW w:w="4140" w:type="dxa"/>
                </w:tcPr>
                <w:p w14:paraId="7713BBB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w:t>
                  </w:r>
                </w:p>
              </w:tc>
            </w:tr>
            <w:tr w:rsidR="00C20D7B" w:rsidRPr="001360E4" w14:paraId="217D3C18" w14:textId="77777777" w:rsidTr="00AC6E5C">
              <w:tc>
                <w:tcPr>
                  <w:tcW w:w="424" w:type="dxa"/>
                </w:tcPr>
                <w:p w14:paraId="2A6BEC5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d.</w:t>
                  </w:r>
                </w:p>
              </w:tc>
              <w:tc>
                <w:tcPr>
                  <w:tcW w:w="2253" w:type="dxa"/>
                </w:tcPr>
                <w:p w14:paraId="0956E79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Re-occurrence of Fatal Accident even after 3rd Fatal Accident </w:t>
                  </w:r>
                </w:p>
              </w:tc>
              <w:tc>
                <w:tcPr>
                  <w:tcW w:w="4140" w:type="dxa"/>
                </w:tcPr>
                <w:p w14:paraId="65FFCD8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 per fatal accident</w:t>
                  </w:r>
                </w:p>
              </w:tc>
            </w:tr>
          </w:tbl>
          <w:p w14:paraId="5C771C17" w14:textId="77777777" w:rsidR="00C20D7B" w:rsidRPr="001360E4" w:rsidRDefault="00C20D7B" w:rsidP="00EE24CA">
            <w:pPr>
              <w:ind w:left="-18" w:firstLine="18"/>
              <w:jc w:val="both"/>
              <w:rPr>
                <w:rFonts w:ascii="Book Antiqua" w:hAnsi="Book Antiqua" w:cs="Arial"/>
                <w:b/>
                <w:bCs/>
                <w:sz w:val="22"/>
                <w:szCs w:val="22"/>
              </w:rPr>
            </w:pPr>
          </w:p>
          <w:p w14:paraId="607D811C"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1360E4" w:rsidRDefault="00C20D7B" w:rsidP="00EE24CA">
            <w:pPr>
              <w:ind w:left="-18" w:firstLine="18"/>
              <w:jc w:val="both"/>
              <w:rPr>
                <w:rFonts w:ascii="Book Antiqua" w:hAnsi="Book Antiqua" w:cs="Arial"/>
                <w:sz w:val="22"/>
                <w:szCs w:val="22"/>
              </w:rPr>
            </w:pPr>
          </w:p>
          <w:p w14:paraId="3036ECB5"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and being executed </w:t>
            </w:r>
            <w:r w:rsidRPr="001360E4">
              <w:rPr>
                <w:rFonts w:ascii="Book Antiqua" w:hAnsi="Book Antiqua" w:cs="Arial"/>
                <w:sz w:val="22"/>
                <w:szCs w:val="22"/>
              </w:rPr>
              <w:lastRenderedPageBreak/>
              <w:t>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1360E4" w:rsidRDefault="00C20D7B" w:rsidP="00EE24CA">
            <w:pPr>
              <w:ind w:left="-18"/>
              <w:jc w:val="both"/>
              <w:rPr>
                <w:rFonts w:ascii="Book Antiqua" w:hAnsi="Book Antiqua" w:cs="Arial"/>
                <w:sz w:val="22"/>
                <w:szCs w:val="22"/>
              </w:rPr>
            </w:pPr>
          </w:p>
          <w:p w14:paraId="614E0D2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GST, if any, applicable on recoveries as mentioned at GCC Sub-Clause 18.3.3, shall be payable by the Contractor in addition to the </w:t>
            </w:r>
            <w:proofErr w:type="gramStart"/>
            <w:r w:rsidRPr="001360E4">
              <w:rPr>
                <w:rFonts w:ascii="Book Antiqua" w:hAnsi="Book Antiqua" w:cs="Arial"/>
                <w:sz w:val="22"/>
                <w:szCs w:val="22"/>
              </w:rPr>
              <w:t>amount</w:t>
            </w:r>
            <w:proofErr w:type="gramEnd"/>
            <w:r w:rsidRPr="001360E4">
              <w:rPr>
                <w:rFonts w:ascii="Book Antiqua" w:hAnsi="Book Antiqua" w:cs="Arial"/>
                <w:sz w:val="22"/>
                <w:szCs w:val="22"/>
              </w:rPr>
              <w:t xml:space="preserve"> of recoveries mentioned therein.</w:t>
            </w:r>
          </w:p>
          <w:p w14:paraId="0A5BB783" w14:textId="77777777" w:rsidR="00C20D7B" w:rsidRPr="001360E4" w:rsidRDefault="00C20D7B" w:rsidP="00EE24CA">
            <w:pPr>
              <w:jc w:val="both"/>
              <w:rPr>
                <w:rFonts w:ascii="Book Antiqua" w:hAnsi="Book Antiqua" w:cs="Arial"/>
                <w:b/>
                <w:bCs/>
                <w:sz w:val="22"/>
                <w:szCs w:val="22"/>
              </w:rPr>
            </w:pPr>
          </w:p>
        </w:tc>
      </w:tr>
      <w:tr w:rsidR="00C20D7B" w:rsidRPr="001360E4" w14:paraId="40D1C614" w14:textId="77777777" w:rsidTr="00623770">
        <w:tc>
          <w:tcPr>
            <w:tcW w:w="824" w:type="dxa"/>
            <w:tcBorders>
              <w:right w:val="single" w:sz="4" w:space="0" w:color="auto"/>
            </w:tcBorders>
          </w:tcPr>
          <w:p w14:paraId="24EE5DD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18.3.3.28</w:t>
            </w:r>
          </w:p>
        </w:tc>
        <w:tc>
          <w:tcPr>
            <w:tcW w:w="7184" w:type="dxa"/>
            <w:tcBorders>
              <w:left w:val="nil"/>
            </w:tcBorders>
          </w:tcPr>
          <w:p w14:paraId="5DC52CD1"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18.3.3.28 with the following:</w:t>
            </w:r>
          </w:p>
          <w:p w14:paraId="7055291C"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1360E4">
              <w:rPr>
                <w:rFonts w:ascii="Book Antiqua" w:hAnsi="Book Antiqua" w:cs="Arial"/>
                <w:sz w:val="22"/>
                <w:szCs w:val="22"/>
              </w:rPr>
              <w:t>alongwith</w:t>
            </w:r>
            <w:proofErr w:type="spellEnd"/>
            <w:r w:rsidRPr="001360E4">
              <w:rPr>
                <w:rFonts w:ascii="Book Antiqua" w:hAnsi="Book Antiqua" w:cs="Arial"/>
                <w:sz w:val="22"/>
                <w:szCs w:val="22"/>
              </w:rPr>
              <w:t xml:space="preserve"> all the requisite documents mentioned therein and as per check-list contained therein to the Engineer In-Charge for its approval </w:t>
            </w:r>
            <w:r w:rsidRPr="001360E4">
              <w:rPr>
                <w:rFonts w:ascii="Book Antiqua" w:hAnsi="Book Antiqua" w:cs="Arial"/>
                <w:b/>
                <w:sz w:val="22"/>
                <w:szCs w:val="22"/>
              </w:rPr>
              <w:t>within 30 days of Notification of award</w:t>
            </w:r>
          </w:p>
          <w:p w14:paraId="273BEBCC" w14:textId="480BD66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1360E4">
              <w:rPr>
                <w:rFonts w:ascii="Book Antiqua" w:hAnsi="Book Antiqua" w:cs="Arial"/>
                <w:sz w:val="22"/>
                <w:szCs w:val="22"/>
              </w:rPr>
              <w:t>alongwith</w:t>
            </w:r>
            <w:proofErr w:type="spellEnd"/>
            <w:r w:rsidRPr="001360E4">
              <w:rPr>
                <w:rFonts w:ascii="Book Antiqua" w:hAnsi="Book Antiqua" w:cs="Arial"/>
                <w:sz w:val="22"/>
                <w:szCs w:val="22"/>
              </w:rPr>
              <w:t xml:space="preserve"> all requisite documents and approval of the same by the Engineer In-Charge.</w:t>
            </w:r>
          </w:p>
        </w:tc>
      </w:tr>
      <w:tr w:rsidR="00C20D7B" w:rsidRPr="001360E4" w14:paraId="32D24F0D" w14:textId="77777777" w:rsidTr="00623770">
        <w:tc>
          <w:tcPr>
            <w:tcW w:w="824" w:type="dxa"/>
            <w:tcBorders>
              <w:right w:val="single" w:sz="4" w:space="0" w:color="auto"/>
            </w:tcBorders>
          </w:tcPr>
          <w:p w14:paraId="4AA8C65B"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18.3.3.29</w:t>
            </w:r>
          </w:p>
        </w:tc>
        <w:tc>
          <w:tcPr>
            <w:tcW w:w="7184" w:type="dxa"/>
            <w:tcBorders>
              <w:left w:val="nil"/>
            </w:tcBorders>
          </w:tcPr>
          <w:p w14:paraId="54BCAD2A"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Add new clause GCC 18.3.3.29 as follows:</w:t>
            </w:r>
          </w:p>
          <w:p w14:paraId="654C1519"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1360E4" w14:paraId="6A6945E5" w14:textId="77777777" w:rsidTr="00623770">
        <w:tc>
          <w:tcPr>
            <w:tcW w:w="824" w:type="dxa"/>
            <w:tcBorders>
              <w:right w:val="single" w:sz="4" w:space="0" w:color="auto"/>
            </w:tcBorders>
          </w:tcPr>
          <w:p w14:paraId="7945574D"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19.7</w:t>
            </w:r>
          </w:p>
        </w:tc>
        <w:tc>
          <w:tcPr>
            <w:tcW w:w="7184" w:type="dxa"/>
            <w:tcBorders>
              <w:left w:val="nil"/>
            </w:tcBorders>
          </w:tcPr>
          <w:p w14:paraId="678813B7" w14:textId="29533B03"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360E4">
              <w:rPr>
                <w:rFonts w:ascii="Book Antiqua" w:hAnsi="Book Antiqua"/>
                <w:b/>
                <w:bCs/>
                <w:sz w:val="22"/>
                <w:szCs w:val="22"/>
              </w:rPr>
              <w:t xml:space="preserve">Arbitrator for determination /Conciliation Committee of Independent Experts (CCIE) for resolution </w:t>
            </w:r>
            <w:r w:rsidRPr="001360E4">
              <w:rPr>
                <w:rFonts w:ascii="Book Antiqua" w:hAnsi="Book Antiqua"/>
                <w:sz w:val="22"/>
                <w:szCs w:val="22"/>
              </w:rPr>
              <w:t>in accordance with GCC Sub-Clause 39</w:t>
            </w:r>
            <w:r w:rsidRPr="001360E4">
              <w:rPr>
                <w:rFonts w:ascii="Book Antiqua" w:hAnsi="Book Antiqua"/>
                <w:b/>
                <w:bCs/>
                <w:sz w:val="22"/>
                <w:szCs w:val="22"/>
              </w:rPr>
              <w:t>/GCC Sub-Clause 40.</w:t>
            </w:r>
          </w:p>
        </w:tc>
      </w:tr>
      <w:tr w:rsidR="00C20D7B" w:rsidRPr="001360E4" w14:paraId="5792981B" w14:textId="77777777" w:rsidTr="00623770">
        <w:tc>
          <w:tcPr>
            <w:tcW w:w="824" w:type="dxa"/>
            <w:tcBorders>
              <w:right w:val="single" w:sz="4" w:space="0" w:color="auto"/>
            </w:tcBorders>
          </w:tcPr>
          <w:p w14:paraId="492F7FF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20.2.1</w:t>
            </w:r>
          </w:p>
        </w:tc>
        <w:tc>
          <w:tcPr>
            <w:tcW w:w="7184" w:type="dxa"/>
            <w:tcBorders>
              <w:left w:val="nil"/>
            </w:tcBorders>
          </w:tcPr>
          <w:p w14:paraId="53F0CA6D" w14:textId="7DEFCB07" w:rsidR="00F51BEC"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Guarantee Tests are not applicable</w:t>
            </w:r>
          </w:p>
        </w:tc>
      </w:tr>
      <w:tr w:rsidR="00C20D7B" w:rsidRPr="001360E4" w14:paraId="7EA8D3D1" w14:textId="77777777" w:rsidTr="00623770">
        <w:tc>
          <w:tcPr>
            <w:tcW w:w="824" w:type="dxa"/>
            <w:tcBorders>
              <w:right w:val="single" w:sz="4" w:space="0" w:color="auto"/>
            </w:tcBorders>
          </w:tcPr>
          <w:p w14:paraId="2DE2275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GCC 20.2.2.1 </w:t>
            </w:r>
            <w:r w:rsidRPr="001360E4">
              <w:rPr>
                <w:rFonts w:ascii="Book Antiqua" w:hAnsi="Book Antiqua" w:cs="Arial"/>
                <w:sz w:val="22"/>
                <w:szCs w:val="22"/>
              </w:rPr>
              <w:lastRenderedPageBreak/>
              <w:t>(II)</w:t>
            </w:r>
          </w:p>
        </w:tc>
        <w:tc>
          <w:tcPr>
            <w:tcW w:w="7184" w:type="dxa"/>
            <w:tcBorders>
              <w:left w:val="nil"/>
            </w:tcBorders>
          </w:tcPr>
          <w:p w14:paraId="3A96BE1B"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lastRenderedPageBreak/>
              <w:t xml:space="preserve">Deleted as </w:t>
            </w:r>
            <w:r w:rsidRPr="001360E4">
              <w:rPr>
                <w:rFonts w:ascii="Book Antiqua" w:hAnsi="Book Antiqua" w:cs="Arial"/>
                <w:snapToGrid w:val="0"/>
                <w:sz w:val="22"/>
                <w:szCs w:val="22"/>
              </w:rPr>
              <w:t>Functional Guarantees are not applicable</w:t>
            </w:r>
          </w:p>
          <w:p w14:paraId="4407EA00" w14:textId="77777777" w:rsidR="00C20D7B" w:rsidRPr="001360E4" w:rsidRDefault="00C20D7B" w:rsidP="00EE24CA">
            <w:pPr>
              <w:jc w:val="both"/>
              <w:rPr>
                <w:rFonts w:ascii="Book Antiqua" w:hAnsi="Book Antiqua" w:cs="Arial"/>
                <w:snapToGrid w:val="0"/>
                <w:sz w:val="22"/>
                <w:szCs w:val="22"/>
              </w:rPr>
            </w:pPr>
          </w:p>
        </w:tc>
      </w:tr>
      <w:tr w:rsidR="00C20D7B" w:rsidRPr="001360E4" w14:paraId="360EA202" w14:textId="77777777" w:rsidTr="007017E2">
        <w:trPr>
          <w:trHeight w:val="3993"/>
        </w:trPr>
        <w:tc>
          <w:tcPr>
            <w:tcW w:w="824" w:type="dxa"/>
            <w:tcBorders>
              <w:right w:val="single" w:sz="4" w:space="0" w:color="auto"/>
            </w:tcBorders>
          </w:tcPr>
          <w:p w14:paraId="2DD3069E"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21.1</w:t>
            </w:r>
          </w:p>
          <w:p w14:paraId="208BD8FA" w14:textId="77777777" w:rsidR="00C20D7B" w:rsidRPr="001360E4" w:rsidRDefault="00C20D7B" w:rsidP="00EE24CA">
            <w:pPr>
              <w:jc w:val="both"/>
              <w:rPr>
                <w:rFonts w:ascii="Book Antiqua" w:hAnsi="Book Antiqua" w:cs="Arial"/>
                <w:sz w:val="22"/>
                <w:szCs w:val="22"/>
              </w:rPr>
            </w:pPr>
          </w:p>
          <w:p w14:paraId="300FAFA2" w14:textId="77777777" w:rsidR="00C20D7B" w:rsidRPr="001360E4" w:rsidRDefault="00C20D7B" w:rsidP="00EE24CA">
            <w:pPr>
              <w:jc w:val="both"/>
              <w:rPr>
                <w:rFonts w:ascii="Book Antiqua" w:hAnsi="Book Antiqua" w:cs="Arial"/>
                <w:sz w:val="22"/>
                <w:szCs w:val="22"/>
              </w:rPr>
            </w:pPr>
          </w:p>
          <w:p w14:paraId="64D1B842" w14:textId="77777777" w:rsidR="00C20D7B" w:rsidRPr="001360E4" w:rsidRDefault="00C20D7B" w:rsidP="00EE24CA">
            <w:pPr>
              <w:jc w:val="both"/>
              <w:rPr>
                <w:rFonts w:ascii="Book Antiqua" w:hAnsi="Book Antiqua" w:cs="Arial"/>
                <w:sz w:val="22"/>
                <w:szCs w:val="22"/>
              </w:rPr>
            </w:pPr>
          </w:p>
          <w:p w14:paraId="5C96B715" w14:textId="77777777" w:rsidR="00C20D7B" w:rsidRPr="001360E4" w:rsidRDefault="00C20D7B" w:rsidP="00EE24CA">
            <w:pPr>
              <w:jc w:val="both"/>
              <w:rPr>
                <w:rFonts w:ascii="Book Antiqua" w:hAnsi="Book Antiqua" w:cs="Arial"/>
                <w:sz w:val="22"/>
                <w:szCs w:val="22"/>
              </w:rPr>
            </w:pPr>
          </w:p>
          <w:p w14:paraId="1CFA8B2E" w14:textId="77777777" w:rsidR="00C20D7B" w:rsidRPr="001360E4" w:rsidRDefault="00C20D7B" w:rsidP="00EE24CA">
            <w:pPr>
              <w:jc w:val="both"/>
              <w:rPr>
                <w:rFonts w:ascii="Book Antiqua" w:hAnsi="Book Antiqua" w:cs="Arial"/>
                <w:sz w:val="22"/>
                <w:szCs w:val="22"/>
              </w:rPr>
            </w:pPr>
          </w:p>
          <w:p w14:paraId="52BA226D" w14:textId="77777777" w:rsidR="00C20D7B" w:rsidRPr="001360E4" w:rsidRDefault="00C20D7B" w:rsidP="00EE24CA">
            <w:pPr>
              <w:jc w:val="both"/>
              <w:rPr>
                <w:rFonts w:ascii="Book Antiqua" w:hAnsi="Book Antiqua" w:cs="Arial"/>
                <w:sz w:val="22"/>
                <w:szCs w:val="22"/>
              </w:rPr>
            </w:pPr>
          </w:p>
          <w:p w14:paraId="49C78AB6" w14:textId="77777777" w:rsidR="00C20D7B" w:rsidRPr="001360E4" w:rsidRDefault="00C20D7B" w:rsidP="00EE24CA">
            <w:pPr>
              <w:jc w:val="both"/>
              <w:rPr>
                <w:rFonts w:ascii="Book Antiqua" w:hAnsi="Book Antiqua" w:cs="Arial"/>
                <w:sz w:val="22"/>
                <w:szCs w:val="22"/>
              </w:rPr>
            </w:pPr>
          </w:p>
          <w:p w14:paraId="07213D2A" w14:textId="77777777" w:rsidR="00C20D7B" w:rsidRPr="001360E4" w:rsidRDefault="00C20D7B" w:rsidP="00EE24CA">
            <w:pPr>
              <w:jc w:val="both"/>
              <w:rPr>
                <w:rFonts w:ascii="Book Antiqua" w:hAnsi="Book Antiqua" w:cs="Arial"/>
                <w:sz w:val="22"/>
                <w:szCs w:val="22"/>
              </w:rPr>
            </w:pPr>
          </w:p>
          <w:p w14:paraId="21342DF4" w14:textId="77777777" w:rsidR="00C20D7B" w:rsidRPr="001360E4" w:rsidRDefault="00C20D7B" w:rsidP="00EE24CA">
            <w:pPr>
              <w:jc w:val="both"/>
              <w:rPr>
                <w:rFonts w:ascii="Book Antiqua" w:hAnsi="Book Antiqua" w:cs="Arial"/>
                <w:sz w:val="22"/>
                <w:szCs w:val="22"/>
              </w:rPr>
            </w:pPr>
          </w:p>
          <w:p w14:paraId="69D3BE3C" w14:textId="77777777" w:rsidR="00C20D7B" w:rsidRPr="001360E4" w:rsidRDefault="00C20D7B" w:rsidP="00EE24CA">
            <w:pPr>
              <w:jc w:val="both"/>
              <w:rPr>
                <w:rFonts w:ascii="Book Antiqua" w:hAnsi="Book Antiqua" w:cs="Arial"/>
                <w:sz w:val="22"/>
                <w:szCs w:val="22"/>
              </w:rPr>
            </w:pPr>
          </w:p>
          <w:p w14:paraId="7B35E068" w14:textId="77777777" w:rsidR="00C20D7B" w:rsidRPr="001360E4" w:rsidRDefault="00C20D7B" w:rsidP="00EE24CA">
            <w:pPr>
              <w:jc w:val="both"/>
              <w:rPr>
                <w:rFonts w:ascii="Book Antiqua" w:hAnsi="Book Antiqua" w:cs="Arial"/>
                <w:sz w:val="22"/>
                <w:szCs w:val="22"/>
              </w:rPr>
            </w:pPr>
          </w:p>
          <w:p w14:paraId="5CEEE31A" w14:textId="77777777" w:rsidR="00C20D7B" w:rsidRPr="001360E4" w:rsidRDefault="00C20D7B" w:rsidP="00EE24CA">
            <w:pPr>
              <w:jc w:val="both"/>
              <w:rPr>
                <w:rFonts w:ascii="Book Antiqua" w:hAnsi="Book Antiqua" w:cs="Arial"/>
                <w:sz w:val="22"/>
                <w:szCs w:val="22"/>
              </w:rPr>
            </w:pPr>
          </w:p>
          <w:p w14:paraId="538B36E2" w14:textId="77777777" w:rsidR="00C20D7B" w:rsidRPr="001360E4" w:rsidRDefault="00C20D7B" w:rsidP="00EE24CA">
            <w:pPr>
              <w:jc w:val="both"/>
              <w:rPr>
                <w:rFonts w:ascii="Book Antiqua" w:hAnsi="Book Antiqua" w:cs="Arial"/>
                <w:sz w:val="22"/>
                <w:szCs w:val="22"/>
              </w:rPr>
            </w:pPr>
          </w:p>
          <w:p w14:paraId="6AF9FEE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21.1</w:t>
            </w:r>
          </w:p>
          <w:p w14:paraId="3956AEE0" w14:textId="10C602EE"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 xml:space="preserve">The Time for Completion shall be as </w:t>
            </w:r>
            <w:proofErr w:type="gramStart"/>
            <w:r w:rsidRPr="001360E4">
              <w:rPr>
                <w:rFonts w:ascii="Book Antiqua" w:hAnsi="Book Antiqua" w:cs="Arial"/>
                <w:sz w:val="22"/>
                <w:szCs w:val="22"/>
              </w:rPr>
              <w:t>under :</w:t>
            </w:r>
            <w:proofErr w:type="gramEnd"/>
          </w:p>
          <w:p w14:paraId="4D7F996C" w14:textId="77777777" w:rsidR="002B4B3F" w:rsidRPr="001360E4" w:rsidRDefault="002B4B3F" w:rsidP="00EE24CA">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8941D6" w:rsidRPr="0066111F" w14:paraId="045BDEDF" w14:textId="77777777" w:rsidTr="001C62E5">
              <w:trPr>
                <w:tblHeader/>
              </w:trPr>
              <w:tc>
                <w:tcPr>
                  <w:tcW w:w="577" w:type="dxa"/>
                  <w:vMerge w:val="restart"/>
                </w:tcPr>
                <w:p w14:paraId="569E5016" w14:textId="77777777" w:rsidR="008941D6" w:rsidRPr="0066111F" w:rsidRDefault="008941D6" w:rsidP="008941D6">
                  <w:pPr>
                    <w:keepLines/>
                    <w:contextualSpacing/>
                    <w:jc w:val="center"/>
                    <w:rPr>
                      <w:rFonts w:ascii="Book Antiqua" w:eastAsia="MS Mincho" w:hAnsi="Book Antiqua" w:cs="Arial"/>
                      <w:b/>
                      <w:bCs/>
                      <w:sz w:val="22"/>
                      <w:szCs w:val="22"/>
                    </w:rPr>
                  </w:pPr>
                  <w:r>
                    <w:rPr>
                      <w:rFonts w:ascii="Book Antiqua" w:eastAsia="MS Mincho" w:hAnsi="Book Antiqua" w:cs="Arial"/>
                      <w:b/>
                      <w:bCs/>
                      <w:sz w:val="22"/>
                      <w:szCs w:val="22"/>
                    </w:rPr>
                    <w:t>Sl. No.</w:t>
                  </w:r>
                </w:p>
              </w:tc>
              <w:tc>
                <w:tcPr>
                  <w:tcW w:w="4220" w:type="dxa"/>
                </w:tcPr>
                <w:p w14:paraId="12734306" w14:textId="77777777" w:rsidR="008941D6" w:rsidRPr="0066111F" w:rsidRDefault="008941D6" w:rsidP="008941D6">
                  <w:pPr>
                    <w:keepLines/>
                    <w:contextualSpacing/>
                    <w:jc w:val="center"/>
                    <w:rPr>
                      <w:rFonts w:ascii="Book Antiqua" w:eastAsia="MS Mincho" w:hAnsi="Book Antiqua" w:cs="Arial"/>
                      <w:b/>
                      <w:bCs/>
                      <w:sz w:val="22"/>
                      <w:szCs w:val="22"/>
                    </w:rPr>
                  </w:pPr>
                  <w:r w:rsidRPr="0066111F">
                    <w:rPr>
                      <w:rFonts w:ascii="Book Antiqua" w:eastAsia="MS Mincho" w:hAnsi="Book Antiqua" w:cs="Arial"/>
                      <w:b/>
                      <w:bCs/>
                      <w:sz w:val="22"/>
                      <w:szCs w:val="22"/>
                    </w:rPr>
                    <w:t>Activities</w:t>
                  </w:r>
                </w:p>
              </w:tc>
              <w:tc>
                <w:tcPr>
                  <w:tcW w:w="2106" w:type="dxa"/>
                  <w:vMerge w:val="restart"/>
                </w:tcPr>
                <w:p w14:paraId="6ADEE749" w14:textId="77777777" w:rsidR="008941D6" w:rsidRPr="0066111F" w:rsidRDefault="008941D6" w:rsidP="008941D6">
                  <w:pPr>
                    <w:keepLines/>
                    <w:ind w:right="-18"/>
                    <w:contextualSpacing/>
                    <w:jc w:val="both"/>
                    <w:rPr>
                      <w:rFonts w:ascii="Book Antiqua" w:eastAsia="MS Mincho" w:hAnsi="Book Antiqua" w:cs="Arial"/>
                      <w:b/>
                      <w:bCs/>
                      <w:sz w:val="22"/>
                      <w:szCs w:val="22"/>
                    </w:rPr>
                  </w:pPr>
                  <w:r w:rsidRPr="0066111F">
                    <w:rPr>
                      <w:rFonts w:ascii="Book Antiqua" w:hAnsi="Book Antiqua" w:cs="Arial"/>
                      <w:b/>
                      <w:bCs/>
                      <w:sz w:val="22"/>
                      <w:szCs w:val="22"/>
                    </w:rPr>
                    <w:t>Duration in Months from the date of Notification of Award</w:t>
                  </w:r>
                </w:p>
              </w:tc>
            </w:tr>
            <w:tr w:rsidR="008941D6" w:rsidRPr="0066111F" w14:paraId="6A09C56E" w14:textId="77777777" w:rsidTr="001C62E5">
              <w:trPr>
                <w:trHeight w:val="602"/>
              </w:trPr>
              <w:tc>
                <w:tcPr>
                  <w:tcW w:w="577" w:type="dxa"/>
                  <w:vMerge/>
                </w:tcPr>
                <w:p w14:paraId="5381D485" w14:textId="77777777" w:rsidR="008941D6" w:rsidRPr="0066111F" w:rsidRDefault="008941D6" w:rsidP="008941D6">
                  <w:pPr>
                    <w:jc w:val="both"/>
                    <w:rPr>
                      <w:rFonts w:ascii="Book Antiqua" w:eastAsia="MS Mincho" w:hAnsi="Book Antiqua" w:cs="Arial"/>
                      <w:sz w:val="22"/>
                      <w:szCs w:val="22"/>
                    </w:rPr>
                  </w:pPr>
                </w:p>
              </w:tc>
              <w:tc>
                <w:tcPr>
                  <w:tcW w:w="4220" w:type="dxa"/>
                </w:tcPr>
                <w:p w14:paraId="36C2E568" w14:textId="77777777" w:rsidR="008941D6" w:rsidRPr="0066111F" w:rsidRDefault="008941D6" w:rsidP="008941D6">
                  <w:pPr>
                    <w:jc w:val="both"/>
                    <w:rPr>
                      <w:rFonts w:ascii="Book Antiqua" w:hAnsi="Book Antiqua"/>
                      <w:bCs/>
                      <w:sz w:val="22"/>
                      <w:szCs w:val="22"/>
                      <w:lang w:eastAsia="en-IN"/>
                    </w:rPr>
                  </w:pPr>
                  <w:r w:rsidRPr="0066111F">
                    <w:rPr>
                      <w:rFonts w:ascii="Book Antiqua" w:eastAsia="MS Mincho" w:hAnsi="Book Antiqua" w:cs="Arial"/>
                      <w:sz w:val="22"/>
                      <w:szCs w:val="22"/>
                    </w:rPr>
                    <w:t xml:space="preserve">Taking Over by the Employer upon successful Completion of </w:t>
                  </w:r>
                </w:p>
              </w:tc>
              <w:tc>
                <w:tcPr>
                  <w:tcW w:w="2106" w:type="dxa"/>
                  <w:vMerge/>
                </w:tcPr>
                <w:p w14:paraId="6DE7A09E" w14:textId="77777777" w:rsidR="008941D6" w:rsidRPr="0066111F" w:rsidRDefault="008941D6" w:rsidP="008941D6">
                  <w:pPr>
                    <w:keepLines/>
                    <w:ind w:right="184"/>
                    <w:contextualSpacing/>
                    <w:jc w:val="both"/>
                    <w:rPr>
                      <w:rFonts w:ascii="Book Antiqua" w:eastAsia="MS Mincho" w:hAnsi="Book Antiqua" w:cs="Arial"/>
                      <w:sz w:val="22"/>
                      <w:szCs w:val="22"/>
                    </w:rPr>
                  </w:pPr>
                </w:p>
              </w:tc>
            </w:tr>
            <w:tr w:rsidR="008941D6" w:rsidRPr="0066111F" w14:paraId="2FCDF143" w14:textId="77777777" w:rsidTr="001C62E5">
              <w:trPr>
                <w:trHeight w:val="1787"/>
              </w:trPr>
              <w:tc>
                <w:tcPr>
                  <w:tcW w:w="577" w:type="dxa"/>
                </w:tcPr>
                <w:p w14:paraId="13E80CDE" w14:textId="77777777" w:rsidR="008941D6" w:rsidRPr="00F57CC6" w:rsidRDefault="008941D6" w:rsidP="008941D6">
                  <w:pPr>
                    <w:jc w:val="both"/>
                    <w:rPr>
                      <w:rFonts w:ascii="Book Antiqua" w:hAnsi="Book Antiqua"/>
                      <w:b/>
                      <w:sz w:val="22"/>
                      <w:szCs w:val="22"/>
                      <w:lang w:eastAsia="en-IN"/>
                    </w:rPr>
                  </w:pPr>
                  <w:r>
                    <w:rPr>
                      <w:rFonts w:ascii="Book Antiqua" w:hAnsi="Book Antiqua"/>
                      <w:b/>
                      <w:sz w:val="22"/>
                      <w:szCs w:val="22"/>
                      <w:lang w:eastAsia="en-IN"/>
                    </w:rPr>
                    <w:t>1.</w:t>
                  </w:r>
                </w:p>
              </w:tc>
              <w:tc>
                <w:tcPr>
                  <w:tcW w:w="4220" w:type="dxa"/>
                </w:tcPr>
                <w:p w14:paraId="48425672" w14:textId="77777777" w:rsidR="008941D6" w:rsidRPr="00916696" w:rsidRDefault="008941D6" w:rsidP="008941D6">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OH01 associated with Eastern Region Expansion Scheme-44 (ERES 44)</w:t>
                  </w:r>
                  <w:r w:rsidRPr="00916696">
                    <w:rPr>
                      <w:rFonts w:ascii="Book Antiqua" w:hAnsi="Book Antiqua"/>
                      <w:bCs/>
                      <w:sz w:val="22"/>
                      <w:szCs w:val="22"/>
                      <w:lang w:eastAsia="en-IN"/>
                    </w:rPr>
                    <w:t>.</w:t>
                  </w:r>
                </w:p>
                <w:p w14:paraId="33FB3D4A" w14:textId="77777777" w:rsidR="008941D6" w:rsidRPr="00BA1BB7" w:rsidRDefault="008941D6" w:rsidP="008941D6">
                  <w:pPr>
                    <w:pStyle w:val="Default"/>
                    <w:keepLines/>
                    <w:contextualSpacing/>
                    <w:jc w:val="both"/>
                    <w:rPr>
                      <w:sz w:val="22"/>
                      <w:szCs w:val="22"/>
                      <w:highlight w:val="yellow"/>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rFonts w:cs="Times New Roman"/>
                      <w:bCs/>
                      <w:color w:val="auto"/>
                      <w:sz w:val="22"/>
                      <w:szCs w:val="22"/>
                      <w:lang w:eastAsia="en-IN" w:bidi="ar-SA"/>
                    </w:rPr>
                    <w:t>CC/NT/W-COND/DOM/A01/25/00658 (OH01)</w:t>
                  </w:r>
                </w:p>
              </w:tc>
              <w:tc>
                <w:tcPr>
                  <w:tcW w:w="2106" w:type="dxa"/>
                </w:tcPr>
                <w:p w14:paraId="486B0C9C" w14:textId="77777777" w:rsidR="008941D6" w:rsidRPr="0066111F" w:rsidRDefault="008941D6" w:rsidP="008941D6">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4DCF9683" w14:textId="77777777" w:rsidR="008941D6" w:rsidRPr="0066111F" w:rsidRDefault="008941D6" w:rsidP="008941D6">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8941D6" w:rsidRPr="0066111F" w14:paraId="07E9F328" w14:textId="77777777" w:rsidTr="001C62E5">
              <w:trPr>
                <w:trHeight w:val="1787"/>
              </w:trPr>
              <w:tc>
                <w:tcPr>
                  <w:tcW w:w="577" w:type="dxa"/>
                </w:tcPr>
                <w:p w14:paraId="0AAD70BC" w14:textId="77777777" w:rsidR="008941D6" w:rsidRPr="00F57CC6" w:rsidRDefault="008941D6" w:rsidP="008941D6">
                  <w:pPr>
                    <w:jc w:val="both"/>
                    <w:rPr>
                      <w:rFonts w:ascii="Book Antiqua" w:hAnsi="Book Antiqua"/>
                      <w:b/>
                      <w:sz w:val="22"/>
                      <w:szCs w:val="22"/>
                      <w:lang w:eastAsia="en-IN"/>
                    </w:rPr>
                  </w:pPr>
                  <w:r>
                    <w:rPr>
                      <w:rFonts w:ascii="Book Antiqua" w:hAnsi="Book Antiqua"/>
                      <w:b/>
                      <w:sz w:val="22"/>
                      <w:szCs w:val="22"/>
                      <w:lang w:eastAsia="en-IN"/>
                    </w:rPr>
                    <w:t>2.</w:t>
                  </w:r>
                </w:p>
              </w:tc>
              <w:tc>
                <w:tcPr>
                  <w:tcW w:w="4220" w:type="dxa"/>
                </w:tcPr>
                <w:p w14:paraId="3ACA8429" w14:textId="77777777" w:rsidR="008941D6" w:rsidRPr="00916696" w:rsidRDefault="008941D6" w:rsidP="008941D6">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2</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063CE4A7" w14:textId="77777777" w:rsidR="008941D6" w:rsidRPr="00F57CC6" w:rsidRDefault="008941D6" w:rsidP="008941D6">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CC/NT/W-COND/DOM/A01/25/0065</w:t>
                  </w:r>
                  <w:r>
                    <w:rPr>
                      <w:bCs/>
                      <w:sz w:val="22"/>
                      <w:szCs w:val="22"/>
                      <w:lang w:eastAsia="en-IN"/>
                    </w:rPr>
                    <w:t>9</w:t>
                  </w:r>
                  <w:r w:rsidRPr="008F0962">
                    <w:rPr>
                      <w:bCs/>
                      <w:sz w:val="22"/>
                      <w:szCs w:val="22"/>
                      <w:lang w:eastAsia="en-IN"/>
                    </w:rPr>
                    <w:t xml:space="preserve"> (OH0</w:t>
                  </w:r>
                  <w:r>
                    <w:rPr>
                      <w:bCs/>
                      <w:sz w:val="22"/>
                      <w:szCs w:val="22"/>
                      <w:lang w:eastAsia="en-IN"/>
                    </w:rPr>
                    <w:t>2</w:t>
                  </w:r>
                  <w:r w:rsidRPr="008F0962">
                    <w:rPr>
                      <w:bCs/>
                      <w:sz w:val="22"/>
                      <w:szCs w:val="22"/>
                      <w:lang w:eastAsia="en-IN"/>
                    </w:rPr>
                    <w:t>)</w:t>
                  </w:r>
                </w:p>
              </w:tc>
              <w:tc>
                <w:tcPr>
                  <w:tcW w:w="2106" w:type="dxa"/>
                </w:tcPr>
                <w:p w14:paraId="691C8048" w14:textId="77777777" w:rsidR="008941D6" w:rsidRPr="0066111F" w:rsidRDefault="008941D6" w:rsidP="008941D6">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05722B0B" w14:textId="77777777" w:rsidR="008941D6" w:rsidRDefault="008941D6" w:rsidP="008941D6">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8941D6" w:rsidRPr="0066111F" w14:paraId="59F0BAFC" w14:textId="77777777" w:rsidTr="001C62E5">
              <w:trPr>
                <w:trHeight w:val="1787"/>
              </w:trPr>
              <w:tc>
                <w:tcPr>
                  <w:tcW w:w="577" w:type="dxa"/>
                </w:tcPr>
                <w:p w14:paraId="3521F4D0" w14:textId="77777777" w:rsidR="008941D6" w:rsidRPr="00F57CC6" w:rsidRDefault="008941D6" w:rsidP="008941D6">
                  <w:pPr>
                    <w:jc w:val="both"/>
                    <w:rPr>
                      <w:rFonts w:ascii="Book Antiqua" w:hAnsi="Book Antiqua"/>
                      <w:b/>
                      <w:sz w:val="22"/>
                      <w:szCs w:val="22"/>
                      <w:lang w:eastAsia="en-IN"/>
                    </w:rPr>
                  </w:pPr>
                  <w:r>
                    <w:rPr>
                      <w:rFonts w:ascii="Book Antiqua" w:hAnsi="Book Antiqua"/>
                      <w:b/>
                      <w:sz w:val="22"/>
                      <w:szCs w:val="22"/>
                      <w:lang w:eastAsia="en-IN"/>
                    </w:rPr>
                    <w:t>3.</w:t>
                  </w:r>
                </w:p>
              </w:tc>
              <w:tc>
                <w:tcPr>
                  <w:tcW w:w="4220" w:type="dxa"/>
                </w:tcPr>
                <w:p w14:paraId="72B99AA3" w14:textId="77777777" w:rsidR="008941D6" w:rsidRPr="00916696" w:rsidRDefault="008941D6" w:rsidP="008941D6">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3</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556E5F91" w14:textId="77777777" w:rsidR="008941D6" w:rsidRPr="00F57CC6" w:rsidRDefault="008941D6" w:rsidP="008941D6">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w:t>
                  </w:r>
                  <w:r>
                    <w:rPr>
                      <w:bCs/>
                      <w:sz w:val="22"/>
                      <w:szCs w:val="22"/>
                      <w:lang w:eastAsia="en-IN"/>
                    </w:rPr>
                    <w:t>729</w:t>
                  </w:r>
                  <w:r w:rsidRPr="008F0962">
                    <w:rPr>
                      <w:bCs/>
                      <w:sz w:val="22"/>
                      <w:szCs w:val="22"/>
                      <w:lang w:eastAsia="en-IN"/>
                    </w:rPr>
                    <w:t xml:space="preserve"> (OH0</w:t>
                  </w:r>
                  <w:r>
                    <w:rPr>
                      <w:bCs/>
                      <w:sz w:val="22"/>
                      <w:szCs w:val="22"/>
                      <w:lang w:eastAsia="en-IN"/>
                    </w:rPr>
                    <w:t>3</w:t>
                  </w:r>
                  <w:r w:rsidRPr="008F0962">
                    <w:rPr>
                      <w:bCs/>
                      <w:sz w:val="22"/>
                      <w:szCs w:val="22"/>
                      <w:lang w:eastAsia="en-IN"/>
                    </w:rPr>
                    <w:t>)</w:t>
                  </w:r>
                </w:p>
              </w:tc>
              <w:tc>
                <w:tcPr>
                  <w:tcW w:w="2106" w:type="dxa"/>
                </w:tcPr>
                <w:p w14:paraId="06551D5D" w14:textId="77777777" w:rsidR="008941D6" w:rsidRPr="0066111F" w:rsidRDefault="008941D6" w:rsidP="008941D6">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0A542A8B" w14:textId="77777777" w:rsidR="008941D6" w:rsidRDefault="008941D6" w:rsidP="008941D6">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bl>
          <w:p w14:paraId="50AAC8E2" w14:textId="77777777" w:rsidR="00133A94" w:rsidRPr="001360E4" w:rsidRDefault="00133A94" w:rsidP="00EE24CA">
            <w:pPr>
              <w:jc w:val="both"/>
              <w:rPr>
                <w:rFonts w:ascii="Book Antiqua" w:hAnsi="Book Antiqua" w:cs="Arial"/>
                <w:sz w:val="22"/>
                <w:szCs w:val="22"/>
              </w:rPr>
            </w:pPr>
          </w:p>
          <w:p w14:paraId="1DF4091F" w14:textId="77777777" w:rsidR="00C20D7B" w:rsidRPr="001360E4" w:rsidRDefault="00C20D7B" w:rsidP="00EE24CA">
            <w:pPr>
              <w:jc w:val="both"/>
              <w:rPr>
                <w:rFonts w:ascii="Book Antiqua" w:hAnsi="Book Antiqua" w:cs="Arial"/>
                <w:sz w:val="22"/>
                <w:szCs w:val="22"/>
              </w:rPr>
            </w:pPr>
          </w:p>
        </w:tc>
      </w:tr>
      <w:tr w:rsidR="00C20D7B" w:rsidRPr="001360E4" w14:paraId="3A37E0C1" w14:textId="77777777" w:rsidTr="00623770">
        <w:tc>
          <w:tcPr>
            <w:tcW w:w="824" w:type="dxa"/>
            <w:tcBorders>
              <w:right w:val="single" w:sz="4" w:space="0" w:color="auto"/>
            </w:tcBorders>
          </w:tcPr>
          <w:p w14:paraId="6A6A05F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21.2</w:t>
            </w:r>
          </w:p>
        </w:tc>
        <w:tc>
          <w:tcPr>
            <w:tcW w:w="7184" w:type="dxa"/>
            <w:tcBorders>
              <w:left w:val="nil"/>
            </w:tcBorders>
          </w:tcPr>
          <w:p w14:paraId="6A76D3D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21.2 with the following:</w:t>
            </w:r>
          </w:p>
          <w:p w14:paraId="6BAA1508" w14:textId="77777777" w:rsidR="00C20D7B" w:rsidRPr="001360E4" w:rsidRDefault="00C20D7B" w:rsidP="00EE24CA">
            <w:pPr>
              <w:jc w:val="both"/>
              <w:rPr>
                <w:rFonts w:ascii="Book Antiqua" w:hAnsi="Book Antiqua" w:cs="Arial"/>
                <w:sz w:val="22"/>
                <w:szCs w:val="22"/>
              </w:rPr>
            </w:pPr>
          </w:p>
          <w:p w14:paraId="3BC6DFC0" w14:textId="7CE9F99B"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360E4">
              <w:rPr>
                <w:rFonts w:ascii="Book Antiqua" w:hAnsi="Book Antiqua" w:cs="Arial"/>
                <w:b/>
                <w:bCs/>
                <w:sz w:val="22"/>
                <w:szCs w:val="22"/>
              </w:rPr>
              <w:t xml:space="preserve">0.05% (zero point zero five </w:t>
            </w:r>
            <w:r w:rsidR="001179D1" w:rsidRPr="001360E4">
              <w:rPr>
                <w:rFonts w:ascii="Book Antiqua" w:hAnsi="Book Antiqua" w:cs="Arial"/>
                <w:b/>
                <w:bCs/>
                <w:sz w:val="22"/>
                <w:szCs w:val="22"/>
              </w:rPr>
              <w:t>Percent</w:t>
            </w:r>
            <w:r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360E4">
              <w:rPr>
                <w:rFonts w:ascii="Book Antiqua" w:hAnsi="Book Antiqua" w:cs="Arial"/>
                <w:b/>
                <w:bCs/>
                <w:sz w:val="22"/>
                <w:szCs w:val="22"/>
              </w:rPr>
              <w:t xml:space="preserve">day </w:t>
            </w:r>
            <w:r w:rsidRPr="001360E4">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sidRPr="001360E4">
              <w:rPr>
                <w:rFonts w:ascii="Book Antiqua" w:hAnsi="Book Antiqua" w:cs="Arial"/>
                <w:sz w:val="22"/>
                <w:szCs w:val="22"/>
              </w:rPr>
              <w:t>Percent</w:t>
            </w:r>
            <w:r w:rsidRPr="001360E4">
              <w:rPr>
                <w:rFonts w:ascii="Book Antiqua" w:hAnsi="Book Antiqua" w:cs="Arial"/>
                <w:sz w:val="22"/>
                <w:szCs w:val="22"/>
              </w:rPr>
              <w:t xml:space="preserve"> (5%) of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w:t>
            </w:r>
          </w:p>
          <w:p w14:paraId="57829926" w14:textId="77777777" w:rsidR="00C20D7B" w:rsidRPr="001360E4" w:rsidRDefault="00C20D7B" w:rsidP="00EE24CA">
            <w:pPr>
              <w:jc w:val="both"/>
              <w:rPr>
                <w:rFonts w:ascii="Book Antiqua" w:hAnsi="Book Antiqua" w:cs="Arial"/>
                <w:sz w:val="22"/>
                <w:szCs w:val="22"/>
              </w:rPr>
            </w:pPr>
          </w:p>
          <w:p w14:paraId="483A1CD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lastRenderedPageBreak/>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1360E4" w:rsidRDefault="00C20D7B" w:rsidP="00EE24CA">
            <w:pPr>
              <w:jc w:val="both"/>
              <w:rPr>
                <w:rFonts w:ascii="Book Antiqua" w:hAnsi="Book Antiqua" w:cs="Arial"/>
                <w:b/>
                <w:bCs/>
                <w:sz w:val="22"/>
                <w:szCs w:val="22"/>
              </w:rPr>
            </w:pPr>
          </w:p>
          <w:p w14:paraId="2E6D8299" w14:textId="63289552" w:rsidR="009B682A"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20D7B" w:rsidRPr="001360E4" w14:paraId="3B50F095" w14:textId="77777777" w:rsidTr="00623770">
        <w:tc>
          <w:tcPr>
            <w:tcW w:w="824" w:type="dxa"/>
            <w:tcBorders>
              <w:right w:val="single" w:sz="4" w:space="0" w:color="auto"/>
            </w:tcBorders>
          </w:tcPr>
          <w:p w14:paraId="0CB6164C"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586D0A4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6A311EFC" w14:textId="77777777" w:rsidR="00C20D7B" w:rsidRPr="001360E4" w:rsidRDefault="00C20D7B" w:rsidP="00EE24CA">
            <w:pPr>
              <w:jc w:val="both"/>
              <w:rPr>
                <w:rFonts w:ascii="Book Antiqua" w:hAnsi="Book Antiqua" w:cs="Arial"/>
                <w:sz w:val="22"/>
                <w:szCs w:val="22"/>
              </w:rPr>
            </w:pPr>
          </w:p>
          <w:p w14:paraId="797EA2C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0A37A874" w14:textId="77777777" w:rsidR="00C20D7B" w:rsidRPr="001360E4" w:rsidRDefault="00C20D7B" w:rsidP="00EE24CA">
            <w:pPr>
              <w:jc w:val="both"/>
              <w:rPr>
                <w:rFonts w:ascii="Book Antiqua" w:hAnsi="Book Antiqua" w:cs="Arial"/>
                <w:sz w:val="22"/>
                <w:szCs w:val="22"/>
              </w:rPr>
            </w:pPr>
          </w:p>
          <w:p w14:paraId="32EE1DA9" w14:textId="77777777"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5C5FAA86" w14:textId="77777777" w:rsidR="00C20D7B" w:rsidRPr="001360E4" w:rsidRDefault="00C20D7B" w:rsidP="00983F17">
            <w:pPr>
              <w:ind w:left="727" w:hanging="579"/>
              <w:jc w:val="both"/>
              <w:rPr>
                <w:rFonts w:ascii="Book Antiqua" w:hAnsi="Book Antiqua" w:cs="Arial"/>
                <w:sz w:val="22"/>
                <w:szCs w:val="22"/>
              </w:rPr>
            </w:pPr>
          </w:p>
          <w:p w14:paraId="1EE03F85" w14:textId="3C7CFEAC"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8A2A25D" w14:textId="77777777" w:rsidR="00C20D7B" w:rsidRPr="001360E4" w:rsidRDefault="00C20D7B" w:rsidP="00983F17">
            <w:pPr>
              <w:pStyle w:val="ListParagraph"/>
              <w:ind w:left="727" w:hanging="579"/>
              <w:rPr>
                <w:rFonts w:ascii="Book Antiqua" w:hAnsi="Book Antiqua" w:cs="Arial"/>
                <w:sz w:val="22"/>
                <w:szCs w:val="22"/>
              </w:rPr>
            </w:pPr>
          </w:p>
          <w:p w14:paraId="57B7FE46" w14:textId="00EA2506"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1.1(b) of Annexure-A (BDS).</w:t>
            </w:r>
          </w:p>
          <w:p w14:paraId="73F4A4FF" w14:textId="77777777" w:rsidR="00C20D7B" w:rsidRPr="001360E4" w:rsidRDefault="00C20D7B" w:rsidP="00983F17">
            <w:pPr>
              <w:pStyle w:val="ListParagraph"/>
              <w:ind w:left="727" w:hanging="579"/>
              <w:rPr>
                <w:rFonts w:ascii="Book Antiqua" w:hAnsi="Book Antiqua" w:cs="Arial"/>
                <w:sz w:val="22"/>
                <w:szCs w:val="22"/>
              </w:rPr>
            </w:pPr>
          </w:p>
          <w:p w14:paraId="0B6ACB38" w14:textId="39F8CCFF"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10D0BD98" w14:textId="77777777" w:rsidR="00C20D7B" w:rsidRPr="001360E4" w:rsidRDefault="00C20D7B" w:rsidP="00983F17">
            <w:pPr>
              <w:ind w:left="727" w:hanging="579"/>
              <w:jc w:val="both"/>
              <w:rPr>
                <w:rFonts w:ascii="Book Antiqua" w:hAnsi="Book Antiqua" w:cs="Arial"/>
                <w:i/>
                <w:iCs/>
                <w:sz w:val="22"/>
                <w:szCs w:val="22"/>
              </w:rPr>
            </w:pPr>
          </w:p>
          <w:p w14:paraId="056595B7" w14:textId="319AFFCB"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1.1(c) &amp; 1.3(ii) of Annexure-A (BDS).</w:t>
            </w:r>
          </w:p>
          <w:p w14:paraId="1B02CB22" w14:textId="77777777" w:rsidR="00C20D7B" w:rsidRPr="001360E4" w:rsidRDefault="00C20D7B" w:rsidP="00983F17">
            <w:pPr>
              <w:pStyle w:val="ListParagraph"/>
              <w:ind w:left="727" w:hanging="579"/>
              <w:rPr>
                <w:rFonts w:ascii="Book Antiqua" w:hAnsi="Book Antiqua" w:cs="Arial"/>
                <w:sz w:val="22"/>
                <w:szCs w:val="22"/>
              </w:rPr>
            </w:pPr>
          </w:p>
          <w:p w14:paraId="55379C23" w14:textId="44752661" w:rsidR="00C20D7B" w:rsidRPr="001360E4" w:rsidRDefault="00C20D7B" w:rsidP="00244A64">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w:t>
            </w:r>
            <w:r w:rsidR="00CA2967">
              <w:rPr>
                <w:rFonts w:ascii="Book Antiqua" w:hAnsi="Book Antiqua" w:cs="Arial"/>
                <w:sz w:val="22"/>
                <w:szCs w:val="22"/>
              </w:rPr>
              <w:t xml:space="preserve"> and </w:t>
            </w:r>
            <w:r w:rsidR="0098026F" w:rsidRPr="001360E4">
              <w:rPr>
                <w:rFonts w:ascii="Book Antiqua" w:hAnsi="Book Antiqua" w:cs="Arial"/>
                <w:sz w:val="22"/>
                <w:szCs w:val="22"/>
              </w:rPr>
              <w:t>(iii)</w:t>
            </w:r>
            <w:r w:rsidRPr="001360E4">
              <w:rPr>
                <w:rFonts w:ascii="Book Antiqua" w:hAnsi="Book Antiqua" w:cs="Arial"/>
                <w:sz w:val="22"/>
                <w:szCs w:val="22"/>
              </w:rPr>
              <w:t xml:space="preserve">  above”.</w:t>
            </w:r>
          </w:p>
          <w:p w14:paraId="79A49E11" w14:textId="236054DF" w:rsidR="00C20D7B" w:rsidRPr="001360E4" w:rsidRDefault="00C20D7B" w:rsidP="00EE24CA">
            <w:pPr>
              <w:jc w:val="both"/>
              <w:rPr>
                <w:rFonts w:ascii="Book Antiqua" w:hAnsi="Book Antiqua" w:cs="Arial"/>
                <w:i/>
                <w:iCs/>
                <w:sz w:val="22"/>
                <w:szCs w:val="22"/>
              </w:rPr>
            </w:pPr>
          </w:p>
        </w:tc>
      </w:tr>
      <w:tr w:rsidR="00515E5E" w:rsidRPr="001360E4" w14:paraId="507F06B5" w14:textId="77777777" w:rsidTr="00623770">
        <w:tc>
          <w:tcPr>
            <w:tcW w:w="824" w:type="dxa"/>
            <w:tcBorders>
              <w:right w:val="single" w:sz="4" w:space="0" w:color="auto"/>
            </w:tcBorders>
          </w:tcPr>
          <w:p w14:paraId="412482E1" w14:textId="77777777" w:rsidR="00515E5E" w:rsidRPr="001360E4" w:rsidRDefault="00515E5E"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BDC506" w14:textId="4A3BD8AC" w:rsidR="00515E5E" w:rsidRPr="001360E4" w:rsidRDefault="00515E5E" w:rsidP="00515E5E">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74F40DAE" w14:textId="77777777" w:rsidR="00515E5E" w:rsidRPr="001360E4" w:rsidRDefault="00515E5E" w:rsidP="00515E5E">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51BDCC30" w14:textId="77777777" w:rsidR="00515E5E" w:rsidRPr="001360E4" w:rsidRDefault="00515E5E" w:rsidP="00515E5E">
            <w:pPr>
              <w:jc w:val="both"/>
              <w:rPr>
                <w:rFonts w:ascii="Book Antiqua" w:hAnsi="Book Antiqua" w:cs="Arial"/>
                <w:sz w:val="22"/>
                <w:szCs w:val="22"/>
              </w:rPr>
            </w:pPr>
          </w:p>
          <w:p w14:paraId="794F3091" w14:textId="04B90F0C" w:rsidR="00515E5E" w:rsidRPr="001360E4" w:rsidRDefault="00515E5E" w:rsidP="00515E5E">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lastRenderedPageBreak/>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69736183" w14:textId="77777777" w:rsidR="00515E5E" w:rsidRDefault="00515E5E" w:rsidP="00515E5E">
            <w:pPr>
              <w:jc w:val="both"/>
              <w:rPr>
                <w:rFonts w:ascii="Book Antiqua" w:hAnsi="Book Antiqua" w:cs="Arial"/>
                <w:sz w:val="22"/>
                <w:szCs w:val="22"/>
              </w:rPr>
            </w:pPr>
          </w:p>
          <w:p w14:paraId="7B3C39B6" w14:textId="77777777" w:rsidR="00CB2FE6" w:rsidRPr="001360E4" w:rsidRDefault="00CB2FE6" w:rsidP="00515E5E">
            <w:pPr>
              <w:jc w:val="both"/>
              <w:rPr>
                <w:rFonts w:ascii="Book Antiqua" w:hAnsi="Book Antiqua" w:cs="Arial"/>
                <w:sz w:val="22"/>
                <w:szCs w:val="22"/>
              </w:rPr>
            </w:pPr>
          </w:p>
        </w:tc>
      </w:tr>
      <w:tr w:rsidR="00BF11E4" w:rsidRPr="001360E4" w14:paraId="3D02BC8D" w14:textId="77777777" w:rsidTr="00623770">
        <w:tc>
          <w:tcPr>
            <w:tcW w:w="824" w:type="dxa"/>
            <w:tcBorders>
              <w:right w:val="single" w:sz="4" w:space="0" w:color="auto"/>
            </w:tcBorders>
          </w:tcPr>
          <w:p w14:paraId="11005A40" w14:textId="77777777" w:rsidR="00BF11E4" w:rsidRPr="001360E4" w:rsidRDefault="00BF11E4"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59312E7" w14:textId="2C1C3FE7"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52CC598F" w14:textId="77777777" w:rsidR="00BF11E4" w:rsidRPr="001360E4" w:rsidRDefault="00BF11E4" w:rsidP="00BF11E4">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4949839" w14:textId="77777777" w:rsidR="00BF11E4" w:rsidRPr="001360E4" w:rsidRDefault="00BF11E4" w:rsidP="00BF11E4">
            <w:pPr>
              <w:jc w:val="both"/>
              <w:rPr>
                <w:rFonts w:ascii="Book Antiqua" w:hAnsi="Book Antiqua" w:cs="Arial"/>
                <w:sz w:val="22"/>
                <w:szCs w:val="22"/>
              </w:rPr>
            </w:pPr>
          </w:p>
          <w:p w14:paraId="53A06AF1" w14:textId="233A02B4"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064916F7" w14:textId="77777777" w:rsidR="00BF11E4" w:rsidRPr="001360E4" w:rsidRDefault="00BF11E4" w:rsidP="00BF11E4">
            <w:pPr>
              <w:jc w:val="both"/>
              <w:rPr>
                <w:rFonts w:ascii="Book Antiqua" w:hAnsi="Book Antiqua" w:cs="Arial"/>
                <w:sz w:val="22"/>
                <w:szCs w:val="22"/>
              </w:rPr>
            </w:pPr>
          </w:p>
        </w:tc>
      </w:tr>
      <w:tr w:rsidR="00C20D7B" w:rsidRPr="001360E4" w14:paraId="2F54A4AA" w14:textId="77777777" w:rsidTr="00623770">
        <w:tc>
          <w:tcPr>
            <w:tcW w:w="824" w:type="dxa"/>
            <w:tcBorders>
              <w:right w:val="single" w:sz="4" w:space="0" w:color="auto"/>
            </w:tcBorders>
          </w:tcPr>
          <w:p w14:paraId="20D2A4F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23</w:t>
            </w:r>
          </w:p>
        </w:tc>
        <w:tc>
          <w:tcPr>
            <w:tcW w:w="7184" w:type="dxa"/>
            <w:tcBorders>
              <w:left w:val="nil"/>
            </w:tcBorders>
          </w:tcPr>
          <w:p w14:paraId="6099BFF4"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Functional Guarantees are not applicable</w:t>
            </w:r>
          </w:p>
          <w:p w14:paraId="0565D979" w14:textId="77777777" w:rsidR="00C20D7B" w:rsidRPr="001360E4" w:rsidRDefault="00C20D7B" w:rsidP="00EE24CA">
            <w:pPr>
              <w:jc w:val="both"/>
              <w:rPr>
                <w:rFonts w:ascii="Book Antiqua" w:hAnsi="Book Antiqua" w:cs="Arial"/>
                <w:i/>
                <w:iCs/>
                <w:sz w:val="2"/>
                <w:szCs w:val="2"/>
              </w:rPr>
            </w:pPr>
          </w:p>
        </w:tc>
      </w:tr>
      <w:tr w:rsidR="00C20D7B" w:rsidRPr="001360E4" w14:paraId="7FBD7DCC" w14:textId="77777777" w:rsidTr="00623770">
        <w:tc>
          <w:tcPr>
            <w:tcW w:w="824" w:type="dxa"/>
            <w:tcBorders>
              <w:right w:val="single" w:sz="4" w:space="0" w:color="auto"/>
            </w:tcBorders>
          </w:tcPr>
          <w:p w14:paraId="5D3DDFF4"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24.1</w:t>
            </w:r>
          </w:p>
        </w:tc>
        <w:tc>
          <w:tcPr>
            <w:tcW w:w="7184" w:type="dxa"/>
            <w:tcBorders>
              <w:left w:val="nil"/>
            </w:tcBorders>
          </w:tcPr>
          <w:p w14:paraId="17842828"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24.1</w:t>
            </w:r>
          </w:p>
          <w:p w14:paraId="440554E8" w14:textId="77777777" w:rsidR="00C20D7B" w:rsidRPr="001360E4" w:rsidRDefault="00C20D7B" w:rsidP="00EE24CA">
            <w:pPr>
              <w:jc w:val="both"/>
              <w:rPr>
                <w:rFonts w:ascii="Book Antiqua" w:hAnsi="Book Antiqua" w:cs="Arial"/>
                <w:sz w:val="16"/>
                <w:szCs w:val="16"/>
              </w:rPr>
            </w:pPr>
          </w:p>
          <w:p w14:paraId="1B9721F9" w14:textId="77777777" w:rsidR="00C20D7B" w:rsidRPr="001360E4" w:rsidRDefault="00C20D7B" w:rsidP="00EE24CA">
            <w:pPr>
              <w:jc w:val="both"/>
              <w:rPr>
                <w:rFonts w:ascii="Book Antiqua" w:hAnsi="Book Antiqua" w:cs="Arial"/>
                <w:b/>
                <w:bCs/>
                <w:color w:val="C00000"/>
                <w:sz w:val="22"/>
                <w:szCs w:val="22"/>
              </w:rPr>
            </w:pPr>
            <w:r w:rsidRPr="001360E4">
              <w:rPr>
                <w:rFonts w:ascii="Book Antiqua" w:hAnsi="Book Antiqua" w:cs="Arial"/>
                <w:b/>
                <w:bCs/>
                <w:color w:val="C00000"/>
                <w:sz w:val="22"/>
                <w:szCs w:val="22"/>
              </w:rPr>
              <w:t xml:space="preserve">Applicable </w:t>
            </w:r>
            <w:r w:rsidRPr="001360E4">
              <w:rPr>
                <w:rFonts w:ascii="Book Antiqua" w:hAnsi="Book Antiqua" w:cs="Arial"/>
                <w:b/>
                <w:bCs/>
                <w:color w:val="C00000"/>
                <w:sz w:val="20"/>
                <w:szCs w:val="20"/>
              </w:rPr>
              <w:t>for</w:t>
            </w:r>
            <w:r w:rsidRPr="001360E4">
              <w:rPr>
                <w:rFonts w:ascii="Book Antiqua" w:hAnsi="Book Antiqua" w:cs="Arial"/>
                <w:b/>
                <w:bCs/>
                <w:color w:val="C00000"/>
                <w:sz w:val="22"/>
                <w:szCs w:val="22"/>
              </w:rPr>
              <w:t xml:space="preserve"> HTLS Conductor</w:t>
            </w:r>
          </w:p>
          <w:p w14:paraId="0FFF1132" w14:textId="77777777" w:rsidR="00C20D7B" w:rsidRPr="001360E4" w:rsidRDefault="00C20D7B" w:rsidP="00EE24CA">
            <w:pPr>
              <w:jc w:val="both"/>
              <w:rPr>
                <w:rFonts w:ascii="Book Antiqua" w:hAnsi="Book Antiqua" w:cs="Arial"/>
                <w:sz w:val="12"/>
                <w:szCs w:val="12"/>
              </w:rPr>
            </w:pPr>
          </w:p>
          <w:p w14:paraId="61722695" w14:textId="77777777" w:rsidR="00E902A5" w:rsidRPr="001360E4" w:rsidRDefault="00C20D7B" w:rsidP="00EE24CA">
            <w:pPr>
              <w:jc w:val="both"/>
              <w:rPr>
                <w:rFonts w:ascii="Book Antiqua" w:hAnsi="Book Antiqua"/>
                <w:sz w:val="22"/>
                <w:szCs w:val="22"/>
              </w:rPr>
            </w:pPr>
            <w:r w:rsidRPr="001360E4">
              <w:rPr>
                <w:rFonts w:ascii="Book Antiqua" w:hAnsi="Book Antiqua"/>
                <w:sz w:val="22"/>
                <w:szCs w:val="22"/>
              </w:rPr>
              <w:t xml:space="preserve">Bidder shall confirm the guaranteed performance or efficiency of the </w:t>
            </w:r>
            <w:proofErr w:type="spellStart"/>
            <w:r w:rsidRPr="001360E4">
              <w:rPr>
                <w:rFonts w:ascii="Book Antiqua" w:hAnsi="Book Antiqua"/>
                <w:sz w:val="22"/>
                <w:szCs w:val="22"/>
              </w:rPr>
              <w:t>equipments</w:t>
            </w:r>
            <w:proofErr w:type="spellEnd"/>
            <w:r w:rsidRPr="001360E4">
              <w:rPr>
                <w:rFonts w:ascii="Book Antiqua" w:hAnsi="Book Antiqua"/>
                <w:sz w:val="22"/>
                <w:szCs w:val="22"/>
              </w:rPr>
              <w:t xml:space="preserve"> in response to the Technical Specifications.</w:t>
            </w:r>
          </w:p>
          <w:p w14:paraId="4743666F" w14:textId="3253CD3C" w:rsidR="00660338" w:rsidRPr="001360E4" w:rsidRDefault="00660338" w:rsidP="00EE24CA">
            <w:pPr>
              <w:jc w:val="both"/>
              <w:rPr>
                <w:rFonts w:ascii="Book Antiqua" w:hAnsi="Book Antiqua"/>
                <w:sz w:val="22"/>
                <w:szCs w:val="22"/>
              </w:rPr>
            </w:pPr>
          </w:p>
        </w:tc>
      </w:tr>
      <w:tr w:rsidR="00C20D7B" w:rsidRPr="001360E4" w14:paraId="3D3AE687" w14:textId="77777777" w:rsidTr="00623770">
        <w:tc>
          <w:tcPr>
            <w:tcW w:w="824" w:type="dxa"/>
            <w:tcBorders>
              <w:right w:val="single" w:sz="4" w:space="0" w:color="auto"/>
            </w:tcBorders>
          </w:tcPr>
          <w:p w14:paraId="238FF445"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24.2(b)</w:t>
            </w:r>
          </w:p>
        </w:tc>
        <w:tc>
          <w:tcPr>
            <w:tcW w:w="7184" w:type="dxa"/>
            <w:tcBorders>
              <w:left w:val="nil"/>
            </w:tcBorders>
          </w:tcPr>
          <w:p w14:paraId="2142ECD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Liquidated Damages for Non-Performance of Equipment are not applicable</w:t>
            </w:r>
          </w:p>
          <w:p w14:paraId="1F849AFF" w14:textId="77777777" w:rsidR="00C20D7B" w:rsidRPr="001360E4" w:rsidRDefault="00C20D7B" w:rsidP="00EE24CA">
            <w:pPr>
              <w:jc w:val="both"/>
              <w:rPr>
                <w:rFonts w:ascii="Book Antiqua" w:hAnsi="Book Antiqua" w:cs="Arial"/>
                <w:sz w:val="22"/>
                <w:szCs w:val="22"/>
              </w:rPr>
            </w:pPr>
          </w:p>
        </w:tc>
      </w:tr>
      <w:tr w:rsidR="00C20D7B" w:rsidRPr="001360E4" w14:paraId="7EE40D10" w14:textId="77777777" w:rsidTr="00623770">
        <w:tc>
          <w:tcPr>
            <w:tcW w:w="824" w:type="dxa"/>
            <w:tcBorders>
              <w:right w:val="single" w:sz="4" w:space="0" w:color="auto"/>
            </w:tcBorders>
          </w:tcPr>
          <w:p w14:paraId="17AAA43C"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1360E4" w:rsidRDefault="00C20D7B" w:rsidP="00EE24CA">
            <w:pPr>
              <w:ind w:right="54"/>
              <w:rPr>
                <w:rFonts w:ascii="Book Antiqua" w:hAnsi="Book Antiqua" w:cs="Arial"/>
                <w:sz w:val="22"/>
                <w:szCs w:val="22"/>
                <w:lang w:val="en-IN" w:bidi="hi-IN"/>
              </w:rPr>
            </w:pPr>
            <w:r w:rsidRPr="001360E4">
              <w:rPr>
                <w:rFonts w:ascii="Book Antiqua" w:hAnsi="Book Antiqua" w:cs="Arial"/>
                <w:sz w:val="22"/>
                <w:szCs w:val="22"/>
              </w:rPr>
              <w:t>GCC 30.1</w:t>
            </w:r>
            <w:r w:rsidRPr="001360E4">
              <w:rPr>
                <w:rFonts w:ascii="Book Antiqua" w:hAnsi="Book Antiqua" w:cs="Arial"/>
                <w:sz w:val="22"/>
                <w:szCs w:val="22"/>
                <w:lang w:val="en-IN"/>
              </w:rPr>
              <w:t>(a) (I) (ii)</w:t>
            </w:r>
          </w:p>
          <w:p w14:paraId="16A0BC5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Provision GCC 30.1(a) (I) (ii) as below:</w:t>
            </w:r>
          </w:p>
          <w:p w14:paraId="0EBB5BDA" w14:textId="77777777" w:rsidR="00C20D7B" w:rsidRPr="001360E4" w:rsidRDefault="00C20D7B" w:rsidP="00EE24CA">
            <w:pPr>
              <w:jc w:val="both"/>
              <w:rPr>
                <w:rFonts w:ascii="Book Antiqua" w:hAnsi="Book Antiqua" w:cs="Arial"/>
                <w:sz w:val="22"/>
                <w:szCs w:val="22"/>
              </w:rPr>
            </w:pPr>
          </w:p>
          <w:p w14:paraId="44BF6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Transit Insurance Policy for indigenous equipment</w:t>
            </w:r>
          </w:p>
          <w:p w14:paraId="7EB41318" w14:textId="77777777" w:rsidR="00C20D7B" w:rsidRPr="001360E4" w:rsidRDefault="00C20D7B" w:rsidP="00EE24CA">
            <w:pPr>
              <w:jc w:val="both"/>
              <w:rPr>
                <w:rFonts w:ascii="Book Antiqua" w:hAnsi="Book Antiqua" w:cs="Arial"/>
                <w:sz w:val="22"/>
                <w:szCs w:val="22"/>
              </w:rPr>
            </w:pPr>
          </w:p>
          <w:p w14:paraId="464A45E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20D7B" w:rsidRPr="001360E4" w:rsidRDefault="00C20D7B" w:rsidP="00EE24CA">
            <w:pPr>
              <w:jc w:val="both"/>
              <w:rPr>
                <w:rFonts w:ascii="Book Antiqua" w:hAnsi="Book Antiqua" w:cs="Arial"/>
                <w:sz w:val="22"/>
                <w:szCs w:val="22"/>
              </w:rPr>
            </w:pPr>
          </w:p>
        </w:tc>
      </w:tr>
      <w:tr w:rsidR="005E2BAA" w:rsidRPr="001360E4" w14:paraId="6BC301C6" w14:textId="77777777" w:rsidTr="00623770">
        <w:tc>
          <w:tcPr>
            <w:tcW w:w="824" w:type="dxa"/>
            <w:tcBorders>
              <w:right w:val="single" w:sz="4" w:space="0" w:color="auto"/>
            </w:tcBorders>
          </w:tcPr>
          <w:p w14:paraId="215E2887" w14:textId="77777777" w:rsidR="005E2BAA" w:rsidRPr="001360E4" w:rsidRDefault="005E2BAA"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1360E4" w:rsidRDefault="005E2BAA" w:rsidP="00EE24CA">
            <w:pPr>
              <w:ind w:right="54"/>
              <w:rPr>
                <w:rFonts w:ascii="Book Antiqua" w:hAnsi="Book Antiqua" w:cs="Arial"/>
                <w:sz w:val="22"/>
                <w:szCs w:val="22"/>
              </w:rPr>
            </w:pPr>
            <w:r w:rsidRPr="001360E4">
              <w:rPr>
                <w:rFonts w:ascii="Book Antiqua" w:hAnsi="Book Antiqua" w:cs="Arial"/>
                <w:sz w:val="22"/>
                <w:szCs w:val="22"/>
              </w:rPr>
              <w:t>GCC 33.1.1</w:t>
            </w:r>
          </w:p>
        </w:tc>
        <w:tc>
          <w:tcPr>
            <w:tcW w:w="7184" w:type="dxa"/>
            <w:tcBorders>
              <w:left w:val="nil"/>
            </w:tcBorders>
          </w:tcPr>
          <w:p w14:paraId="7EADFF3F" w14:textId="09B608E9" w:rsidR="005E2BAA" w:rsidRPr="001360E4" w:rsidRDefault="005E2BAA" w:rsidP="005E2BAA">
            <w:pPr>
              <w:jc w:val="both"/>
              <w:rPr>
                <w:rFonts w:ascii="Book Antiqua" w:hAnsi="Book Antiqua" w:cs="Arial"/>
                <w:b/>
                <w:bCs/>
                <w:sz w:val="22"/>
                <w:szCs w:val="22"/>
              </w:rPr>
            </w:pPr>
            <w:r w:rsidRPr="001360E4">
              <w:rPr>
                <w:rFonts w:ascii="Book Antiqua" w:hAnsi="Book Antiqua" w:cs="Arial"/>
                <w:b/>
                <w:bCs/>
                <w:sz w:val="22"/>
                <w:szCs w:val="22"/>
              </w:rPr>
              <w:t>Replace GCC Sub Clause 33.1.1 with the following:</w:t>
            </w:r>
          </w:p>
          <w:p w14:paraId="72B2958D" w14:textId="77777777" w:rsidR="005E2BAA" w:rsidRPr="001360E4" w:rsidRDefault="005E2BAA" w:rsidP="005E2BAA">
            <w:pPr>
              <w:ind w:left="40" w:hanging="40"/>
              <w:jc w:val="both"/>
              <w:rPr>
                <w:rFonts w:ascii="Book Antiqua" w:hAnsi="Book Antiqua" w:cs="Arial"/>
                <w:sz w:val="22"/>
                <w:szCs w:val="22"/>
              </w:rPr>
            </w:pPr>
          </w:p>
          <w:p w14:paraId="68AC06C4" w14:textId="74260C4B" w:rsidR="005E2BAA"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w:t>
            </w:r>
            <w:r w:rsidRPr="001360E4">
              <w:rPr>
                <w:rFonts w:ascii="Book Antiqua" w:hAnsi="Book Antiqua" w:cs="Arial"/>
                <w:sz w:val="22"/>
                <w:szCs w:val="22"/>
              </w:rPr>
              <w:lastRenderedPageBreak/>
              <w:t>technically practicable, taking into account both the state of advancement of the Facilities and the technical compatibility of the Change envisaged with the nature of the Facilities as specified in the Contract.</w:t>
            </w:r>
          </w:p>
          <w:p w14:paraId="2A8C79B3" w14:textId="77777777" w:rsidR="005E2BAA" w:rsidRPr="001360E4" w:rsidRDefault="005E2BAA" w:rsidP="005E2BAA">
            <w:pPr>
              <w:ind w:left="40" w:hanging="40"/>
              <w:jc w:val="both"/>
              <w:rPr>
                <w:rFonts w:ascii="Book Antiqua" w:hAnsi="Book Antiqua" w:cs="Arial"/>
                <w:b/>
                <w:bCs/>
                <w:sz w:val="22"/>
                <w:szCs w:val="22"/>
              </w:rPr>
            </w:pPr>
          </w:p>
          <w:p w14:paraId="6A25A277" w14:textId="13EDC7FC" w:rsidR="005E2BAA" w:rsidRPr="001360E4" w:rsidRDefault="005E2BAA" w:rsidP="005E2BAA">
            <w:pPr>
              <w:ind w:left="40" w:hanging="40"/>
              <w:jc w:val="both"/>
              <w:rPr>
                <w:rFonts w:ascii="Book Antiqua" w:hAnsi="Book Antiqua" w:cs="Arial"/>
                <w:b/>
                <w:bCs/>
                <w:sz w:val="22"/>
                <w:szCs w:val="22"/>
                <w:lang w:val="en-IN"/>
              </w:rPr>
            </w:pPr>
            <w:r w:rsidRPr="001360E4">
              <w:rPr>
                <w:rFonts w:ascii="Book Antiqua" w:hAnsi="Book Antiqua" w:cs="Arial"/>
                <w:b/>
                <w:bCs/>
                <w:sz w:val="22"/>
                <w:szCs w:val="22"/>
                <w:lang w:val="en-IN"/>
              </w:rPr>
              <w:t>For the purpose of this Clause, Change is broadly categorized in the following three categories: -</w:t>
            </w:r>
          </w:p>
          <w:p w14:paraId="40D69249" w14:textId="77777777" w:rsidR="005E2BAA" w:rsidRPr="001360E4" w:rsidRDefault="005E2BAA" w:rsidP="005E2BAA">
            <w:pPr>
              <w:ind w:left="40" w:hanging="40"/>
              <w:jc w:val="both"/>
              <w:rPr>
                <w:rFonts w:ascii="Book Antiqua" w:hAnsi="Book Antiqua" w:cs="Arial"/>
                <w:b/>
                <w:bCs/>
                <w:sz w:val="22"/>
                <w:szCs w:val="22"/>
                <w:lang w:val="en-IN"/>
              </w:rPr>
            </w:pPr>
          </w:p>
          <w:p w14:paraId="02B6D94F" w14:textId="00B31203"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Existing item</w:t>
            </w:r>
            <w:r w:rsidRPr="001360E4">
              <w:rPr>
                <w:rFonts w:ascii="Book Antiqua" w:hAnsi="Book Antiqua" w:cs="Arial"/>
                <w:b/>
                <w:bCs/>
                <w:szCs w:val="22"/>
              </w:rPr>
              <w:t xml:space="preserve">: Any item existing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3BBB568F" w14:textId="77777777" w:rsidR="005E2BAA" w:rsidRPr="001360E4" w:rsidRDefault="005E2BAA" w:rsidP="005E2BAA">
            <w:pPr>
              <w:pStyle w:val="ListParagraph"/>
              <w:ind w:left="598"/>
              <w:jc w:val="both"/>
              <w:rPr>
                <w:rFonts w:ascii="Book Antiqua" w:hAnsi="Book Antiqua" w:cs="Arial"/>
                <w:b/>
                <w:bCs/>
                <w:szCs w:val="22"/>
              </w:rPr>
            </w:pPr>
          </w:p>
          <w:p w14:paraId="1CF481E6" w14:textId="58CB0CB3"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Substituted item</w:t>
            </w:r>
            <w:r w:rsidRPr="001360E4">
              <w:rPr>
                <w:rFonts w:ascii="Book Antiqua" w:hAnsi="Book Antiqua" w:cs="Arial"/>
                <w:b/>
                <w:bCs/>
                <w:szCs w:val="22"/>
              </w:rPr>
              <w:t xml:space="preserve">: Any item which is to be included in lieu of an existing item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r w:rsidRPr="001360E4">
              <w:rPr>
                <w:rFonts w:ascii="Book Antiqua" w:hAnsi="Book Antiqua" w:cs="Arial"/>
                <w:b/>
                <w:bCs/>
                <w:szCs w:val="22"/>
              </w:rPr>
              <w:br/>
            </w:r>
          </w:p>
          <w:p w14:paraId="6B2805C8" w14:textId="0B230031" w:rsidR="005E2BAA" w:rsidRPr="001360E4" w:rsidRDefault="005E2BAA" w:rsidP="00244A64">
            <w:pPr>
              <w:pStyle w:val="ListParagraph"/>
              <w:numPr>
                <w:ilvl w:val="0"/>
                <w:numId w:val="9"/>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New item</w:t>
            </w:r>
            <w:r w:rsidRPr="001360E4">
              <w:rPr>
                <w:rFonts w:ascii="Book Antiqua" w:hAnsi="Book Antiqua" w:cs="Arial"/>
                <w:b/>
                <w:bCs/>
                <w:szCs w:val="22"/>
              </w:rPr>
              <w:t xml:space="preserve">: Any item which was not originally included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6A30C358" w14:textId="77777777" w:rsidR="005E2BAA" w:rsidRPr="001360E4" w:rsidRDefault="005E2BAA" w:rsidP="00EE24CA">
            <w:pPr>
              <w:jc w:val="both"/>
              <w:rPr>
                <w:rFonts w:ascii="Book Antiqua" w:hAnsi="Book Antiqua" w:cs="Arial"/>
                <w:b/>
                <w:bCs/>
                <w:sz w:val="22"/>
                <w:szCs w:val="22"/>
              </w:rPr>
            </w:pPr>
          </w:p>
        </w:tc>
      </w:tr>
      <w:tr w:rsidR="00C20D7B" w:rsidRPr="001360E4" w14:paraId="42BC4F4A" w14:textId="77777777" w:rsidTr="00623770">
        <w:tc>
          <w:tcPr>
            <w:tcW w:w="824" w:type="dxa"/>
            <w:tcBorders>
              <w:right w:val="single" w:sz="4" w:space="0" w:color="auto"/>
            </w:tcBorders>
          </w:tcPr>
          <w:p w14:paraId="72F5E201"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537BDB19" w14:textId="278086B9"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Sub-Clause 33.2.3 with the following:</w:t>
            </w:r>
          </w:p>
          <w:p w14:paraId="5191387B" w14:textId="77777777" w:rsidR="00C20D7B" w:rsidRPr="001360E4" w:rsidRDefault="00C20D7B" w:rsidP="00EE24CA">
            <w:pPr>
              <w:jc w:val="both"/>
              <w:rPr>
                <w:rFonts w:ascii="Book Antiqua" w:hAnsi="Book Antiqua"/>
                <w:sz w:val="22"/>
                <w:szCs w:val="22"/>
              </w:rPr>
            </w:pPr>
          </w:p>
          <w:p w14:paraId="2F1A5283" w14:textId="77777777" w:rsidR="005E2BAA" w:rsidRPr="001360E4" w:rsidRDefault="005E2BAA" w:rsidP="005E2BAA">
            <w:pPr>
              <w:ind w:left="40" w:hanging="8"/>
              <w:jc w:val="both"/>
              <w:rPr>
                <w:rFonts w:ascii="Book Antiqua" w:hAnsi="Book Antiqua" w:cs="Arial"/>
                <w:b/>
                <w:bCs/>
                <w:sz w:val="22"/>
                <w:szCs w:val="22"/>
              </w:rPr>
            </w:pPr>
            <w:r w:rsidRPr="001360E4">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360E4">
              <w:rPr>
                <w:rFonts w:ascii="Book Antiqua" w:hAnsi="Book Antiqua" w:cs="Arial"/>
                <w:b/>
                <w:bCs/>
                <w:sz w:val="22"/>
                <w:szCs w:val="22"/>
              </w:rPr>
              <w:t xml:space="preserve">in the manner specified at GCC Clause 33.2.4.1 b) below. </w:t>
            </w:r>
          </w:p>
          <w:p w14:paraId="1FDC2656" w14:textId="77777777" w:rsidR="005E2BAA" w:rsidRPr="001360E4" w:rsidRDefault="005E2BAA" w:rsidP="005E2BAA">
            <w:pPr>
              <w:ind w:left="40" w:hanging="40"/>
              <w:jc w:val="both"/>
              <w:rPr>
                <w:rFonts w:ascii="Book Antiqua" w:hAnsi="Book Antiqua" w:cs="Arial"/>
                <w:sz w:val="22"/>
                <w:szCs w:val="22"/>
              </w:rPr>
            </w:pPr>
          </w:p>
          <w:p w14:paraId="2598A006" w14:textId="14C7F45F" w:rsidR="00C20D7B"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For the said purpose, the Contract Price means the Contract Price of the Facilities notwithstanding the Construction of the Contract.</w:t>
            </w:r>
            <w:r w:rsidRPr="001360E4">
              <w:rPr>
                <w:rFonts w:ascii="Book Antiqua" w:hAnsi="Book Antiqua" w:cs="Arial"/>
                <w:sz w:val="22"/>
                <w:szCs w:val="22"/>
                <w:lang w:val="en-IN"/>
              </w:rPr>
              <w:t xml:space="preserve"> </w:t>
            </w:r>
          </w:p>
          <w:p w14:paraId="4803540D" w14:textId="77777777" w:rsidR="00C20D7B" w:rsidRPr="001360E4" w:rsidRDefault="00C20D7B" w:rsidP="00EE24CA">
            <w:pPr>
              <w:jc w:val="both"/>
              <w:rPr>
                <w:rFonts w:ascii="Book Antiqua" w:hAnsi="Book Antiqua" w:cs="Arial"/>
                <w:b/>
                <w:bCs/>
                <w:sz w:val="22"/>
                <w:szCs w:val="22"/>
              </w:rPr>
            </w:pPr>
          </w:p>
        </w:tc>
      </w:tr>
      <w:tr w:rsidR="00C20D7B" w:rsidRPr="001360E4" w14:paraId="37E99319" w14:textId="77777777" w:rsidTr="00623770">
        <w:tc>
          <w:tcPr>
            <w:tcW w:w="824" w:type="dxa"/>
            <w:tcBorders>
              <w:right w:val="single" w:sz="4" w:space="0" w:color="auto"/>
            </w:tcBorders>
          </w:tcPr>
          <w:p w14:paraId="0DD62D54"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46639BD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33.2.3</w:t>
            </w:r>
          </w:p>
          <w:p w14:paraId="765FA156" w14:textId="77777777" w:rsidR="00C20D7B" w:rsidRPr="001360E4" w:rsidRDefault="00C20D7B" w:rsidP="00EE24CA">
            <w:pPr>
              <w:jc w:val="both"/>
              <w:rPr>
                <w:rFonts w:ascii="Book Antiqua" w:hAnsi="Book Antiqua" w:cs="Arial"/>
                <w:sz w:val="22"/>
                <w:szCs w:val="22"/>
              </w:rPr>
            </w:pPr>
          </w:p>
          <w:p w14:paraId="4DBD4C97" w14:textId="00C3F7B0" w:rsidR="00C20D7B" w:rsidRPr="001360E4" w:rsidRDefault="001179D1" w:rsidP="00EE24CA">
            <w:pPr>
              <w:jc w:val="both"/>
              <w:rPr>
                <w:rFonts w:ascii="Book Antiqua" w:hAnsi="Book Antiqua" w:cs="Arial"/>
                <w:sz w:val="22"/>
                <w:szCs w:val="22"/>
              </w:rPr>
            </w:pPr>
            <w:r w:rsidRPr="001360E4">
              <w:rPr>
                <w:rFonts w:ascii="Book Antiqua" w:hAnsi="Book Antiqua" w:cs="Arial"/>
                <w:sz w:val="22"/>
                <w:szCs w:val="22"/>
              </w:rPr>
              <w:t>Percent</w:t>
            </w:r>
            <w:r w:rsidR="00C20D7B" w:rsidRPr="001360E4">
              <w:rPr>
                <w:rFonts w:ascii="Book Antiqua" w:hAnsi="Book Antiqua" w:cs="Arial"/>
                <w:sz w:val="22"/>
                <w:szCs w:val="22"/>
              </w:rPr>
              <w:t xml:space="preserve">age for the Change Proposal under this Clause shall be limited to </w:t>
            </w:r>
            <w:r w:rsidR="00C20D7B" w:rsidRPr="001360E4">
              <w:rPr>
                <w:rFonts w:ascii="Book Antiqua" w:hAnsi="Book Antiqua" w:cs="Arial"/>
                <w:b/>
                <w:bCs/>
                <w:sz w:val="22"/>
                <w:szCs w:val="22"/>
              </w:rPr>
              <w:t>Fifteen (15)</w:t>
            </w:r>
            <w:r w:rsidR="00C20D7B" w:rsidRPr="001360E4">
              <w:rPr>
                <w:rFonts w:ascii="Book Antiqua" w:hAnsi="Book Antiqua" w:cs="Arial"/>
                <w:sz w:val="22"/>
                <w:szCs w:val="22"/>
              </w:rPr>
              <w:t xml:space="preserve"> </w:t>
            </w:r>
            <w:r w:rsidRPr="001360E4">
              <w:rPr>
                <w:rFonts w:ascii="Book Antiqua" w:hAnsi="Book Antiqua" w:cs="Arial"/>
                <w:sz w:val="22"/>
                <w:szCs w:val="22"/>
              </w:rPr>
              <w:t>Percent</w:t>
            </w:r>
            <w:r w:rsidR="00C20D7B" w:rsidRPr="001360E4">
              <w:rPr>
                <w:rFonts w:ascii="Book Antiqua" w:hAnsi="Book Antiqua" w:cs="Arial"/>
                <w:sz w:val="22"/>
                <w:szCs w:val="22"/>
              </w:rPr>
              <w:t>.</w:t>
            </w:r>
          </w:p>
          <w:p w14:paraId="72300981" w14:textId="77777777" w:rsidR="002B4B3F" w:rsidRPr="001360E4" w:rsidRDefault="002B4B3F" w:rsidP="00EE24CA">
            <w:pPr>
              <w:jc w:val="both"/>
              <w:rPr>
                <w:rFonts w:ascii="Book Antiqua" w:hAnsi="Book Antiqua" w:cs="Arial"/>
                <w:sz w:val="22"/>
                <w:szCs w:val="22"/>
              </w:rPr>
            </w:pPr>
          </w:p>
        </w:tc>
      </w:tr>
      <w:tr w:rsidR="005E2BAA" w:rsidRPr="001360E4" w14:paraId="3ECD0511" w14:textId="77777777" w:rsidTr="00623770">
        <w:tc>
          <w:tcPr>
            <w:tcW w:w="824" w:type="dxa"/>
            <w:tcBorders>
              <w:right w:val="single" w:sz="4" w:space="0" w:color="auto"/>
            </w:tcBorders>
          </w:tcPr>
          <w:p w14:paraId="29E04FCE" w14:textId="77777777" w:rsidR="005E2BAA" w:rsidRPr="001360E4" w:rsidRDefault="005E2BAA"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1360E4" w:rsidRDefault="005E2BAA" w:rsidP="00EE24CA">
            <w:pPr>
              <w:jc w:val="both"/>
              <w:rPr>
                <w:rFonts w:ascii="Book Antiqua" w:hAnsi="Book Antiqua" w:cs="Arial"/>
                <w:sz w:val="22"/>
                <w:szCs w:val="22"/>
              </w:rPr>
            </w:pPr>
            <w:r w:rsidRPr="001360E4">
              <w:rPr>
                <w:rFonts w:ascii="Book Antiqua" w:hAnsi="Book Antiqua" w:cs="Arial"/>
                <w:sz w:val="22"/>
                <w:szCs w:val="22"/>
              </w:rPr>
              <w:t>GCC 33.2.4</w:t>
            </w:r>
          </w:p>
        </w:tc>
        <w:tc>
          <w:tcPr>
            <w:tcW w:w="7184" w:type="dxa"/>
            <w:tcBorders>
              <w:left w:val="nil"/>
            </w:tcBorders>
          </w:tcPr>
          <w:p w14:paraId="507DC76A" w14:textId="24AF73B2" w:rsidR="005E2BAA" w:rsidRPr="001360E4" w:rsidRDefault="005E2BAA" w:rsidP="004649A3">
            <w:pPr>
              <w:jc w:val="both"/>
              <w:rPr>
                <w:rFonts w:ascii="Book Antiqua" w:hAnsi="Book Antiqua" w:cs="Arial"/>
                <w:b/>
                <w:bCs/>
                <w:sz w:val="22"/>
                <w:szCs w:val="22"/>
              </w:rPr>
            </w:pPr>
            <w:r w:rsidRPr="001360E4">
              <w:rPr>
                <w:rFonts w:ascii="Book Antiqua" w:hAnsi="Book Antiqua" w:cs="Arial"/>
                <w:b/>
                <w:bCs/>
                <w:sz w:val="22"/>
                <w:szCs w:val="22"/>
              </w:rPr>
              <w:t>Replace GCC Sub-Clause 33.2.4 with the following:</w:t>
            </w:r>
          </w:p>
          <w:p w14:paraId="40BFABC3" w14:textId="77777777" w:rsidR="005E2BAA" w:rsidRPr="001360E4" w:rsidRDefault="005E2BAA" w:rsidP="004649A3">
            <w:pPr>
              <w:jc w:val="both"/>
              <w:rPr>
                <w:rFonts w:ascii="Book Antiqua" w:hAnsi="Book Antiqua" w:cs="Arial"/>
                <w:sz w:val="22"/>
                <w:szCs w:val="22"/>
              </w:rPr>
            </w:pPr>
          </w:p>
          <w:p w14:paraId="482B18BC" w14:textId="5E0BA51F" w:rsidR="005E2BAA" w:rsidRPr="001360E4" w:rsidRDefault="005E2BAA" w:rsidP="004649A3">
            <w:pPr>
              <w:ind w:left="577" w:hanging="577"/>
              <w:jc w:val="both"/>
              <w:rPr>
                <w:rFonts w:ascii="Book Antiqua" w:hAnsi="Book Antiqua" w:cs="Arial"/>
                <w:b/>
                <w:bCs/>
                <w:sz w:val="22"/>
                <w:szCs w:val="22"/>
              </w:rPr>
            </w:pPr>
            <w:r w:rsidRPr="001360E4">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360E4">
              <w:rPr>
                <w:rFonts w:ascii="Book Antiqua" w:hAnsi="Book Antiqua" w:cs="Arial"/>
                <w:b/>
                <w:bCs/>
                <w:sz w:val="22"/>
                <w:szCs w:val="22"/>
              </w:rPr>
              <w:t>For arriving at such rates for the valuation of change, following guidelines are hereby specified: -</w:t>
            </w:r>
          </w:p>
          <w:p w14:paraId="756D73B9" w14:textId="77777777" w:rsidR="005E2BAA" w:rsidRPr="001360E4" w:rsidRDefault="005E2BAA" w:rsidP="004649A3">
            <w:pPr>
              <w:jc w:val="both"/>
              <w:rPr>
                <w:rFonts w:ascii="Book Antiqua" w:hAnsi="Book Antiqua" w:cs="Arial"/>
                <w:b/>
                <w:bCs/>
                <w:sz w:val="22"/>
                <w:szCs w:val="22"/>
              </w:rPr>
            </w:pPr>
          </w:p>
          <w:p w14:paraId="3589BE84" w14:textId="48CF3439" w:rsidR="005E2BAA" w:rsidRPr="001360E4" w:rsidRDefault="005E2BAA" w:rsidP="004649A3">
            <w:pPr>
              <w:ind w:left="577" w:hanging="577"/>
              <w:jc w:val="both"/>
              <w:rPr>
                <w:rFonts w:ascii="Book Antiqua" w:hAnsi="Book Antiqua" w:cs="Arial"/>
                <w:sz w:val="22"/>
                <w:szCs w:val="22"/>
              </w:rPr>
            </w:pPr>
            <w:r w:rsidRPr="001360E4">
              <w:rPr>
                <w:rFonts w:ascii="Book Antiqua" w:hAnsi="Book Antiqua" w:cs="Arial"/>
                <w:b/>
                <w:bCs/>
                <w:sz w:val="22"/>
                <w:szCs w:val="22"/>
              </w:rPr>
              <w:t>33.2.4.1</w:t>
            </w:r>
            <w:r w:rsidRPr="001360E4">
              <w:rPr>
                <w:rFonts w:ascii="Book Antiqua" w:hAnsi="Book Antiqua" w:cs="Arial"/>
                <w:sz w:val="22"/>
                <w:szCs w:val="22"/>
              </w:rPr>
              <w:t xml:space="preserve"> </w:t>
            </w:r>
            <w:r w:rsidRPr="001360E4">
              <w:rPr>
                <w:rFonts w:ascii="Book Antiqua" w:hAnsi="Book Antiqua" w:cs="Arial"/>
                <w:b/>
                <w:bCs/>
                <w:sz w:val="22"/>
                <w:szCs w:val="22"/>
              </w:rPr>
              <w:t xml:space="preserve">For New items: - </w:t>
            </w:r>
          </w:p>
          <w:p w14:paraId="005EAEFD" w14:textId="77777777" w:rsidR="005E2BAA" w:rsidRPr="001360E4" w:rsidRDefault="005E2BAA" w:rsidP="004649A3">
            <w:pPr>
              <w:ind w:left="40" w:hanging="40"/>
              <w:jc w:val="both"/>
              <w:rPr>
                <w:rFonts w:ascii="Book Antiqua" w:hAnsi="Book Antiqua" w:cs="Arial"/>
                <w:b/>
                <w:bCs/>
                <w:sz w:val="22"/>
                <w:szCs w:val="22"/>
              </w:rPr>
            </w:pPr>
          </w:p>
          <w:p w14:paraId="4B6BDC01" w14:textId="77777777" w:rsidR="005E2BAA" w:rsidRPr="001360E4" w:rsidRDefault="005E2BAA" w:rsidP="00244A64">
            <w:pPr>
              <w:pStyle w:val="ListParagraph"/>
              <w:numPr>
                <w:ilvl w:val="0"/>
                <w:numId w:val="11"/>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If possible, the rate shall be arrived at on the basis of similar item available in the contract. </w:t>
            </w:r>
          </w:p>
          <w:p w14:paraId="03E3DFC5" w14:textId="77777777" w:rsidR="005E2BAA" w:rsidRPr="001360E4" w:rsidRDefault="005E2BAA" w:rsidP="004649A3">
            <w:pPr>
              <w:pStyle w:val="ListParagraph"/>
              <w:ind w:left="313"/>
              <w:jc w:val="both"/>
              <w:rPr>
                <w:rFonts w:ascii="Book Antiqua" w:hAnsi="Book Antiqua" w:cs="Arial"/>
                <w:b/>
                <w:bCs/>
                <w:sz w:val="22"/>
                <w:szCs w:val="22"/>
              </w:rPr>
            </w:pPr>
          </w:p>
          <w:p w14:paraId="580C3C6A" w14:textId="77777777" w:rsidR="005E2BAA" w:rsidRPr="001360E4" w:rsidRDefault="005E2BAA" w:rsidP="00244A64">
            <w:pPr>
              <w:pStyle w:val="ListParagraph"/>
              <w:numPr>
                <w:ilvl w:val="0"/>
                <w:numId w:val="11"/>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1360E4" w:rsidRDefault="005E2BAA" w:rsidP="004649A3">
            <w:pPr>
              <w:ind w:left="40" w:hanging="40"/>
              <w:jc w:val="both"/>
              <w:rPr>
                <w:rFonts w:ascii="Book Antiqua" w:hAnsi="Book Antiqua" w:cs="Arial"/>
                <w:b/>
                <w:bCs/>
                <w:sz w:val="22"/>
                <w:szCs w:val="22"/>
              </w:rPr>
            </w:pPr>
          </w:p>
          <w:p w14:paraId="2A58E1F7" w14:textId="4A45CDDF"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POWERGRID SOR (with suitable adjustment in regard to the Price Level)</w:t>
            </w:r>
            <w:r w:rsidR="00D7705F" w:rsidRPr="001360E4">
              <w:rPr>
                <w:rFonts w:ascii="Book Antiqua" w:hAnsi="Book Antiqua" w:cs="Arial"/>
                <w:b/>
                <w:bCs/>
                <w:sz w:val="22"/>
                <w:szCs w:val="22"/>
              </w:rPr>
              <w:t>.</w:t>
            </w:r>
          </w:p>
          <w:p w14:paraId="2EE190D5"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Analysis of Delhi Schedule of Rates issued by CPWD and considering the declared factor for adjustment.</w:t>
            </w:r>
          </w:p>
          <w:p w14:paraId="1E7DF587"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1360E4" w:rsidRDefault="005E2BAA" w:rsidP="00244A64">
            <w:pPr>
              <w:pStyle w:val="ListParagraph"/>
              <w:numPr>
                <w:ilvl w:val="0"/>
                <w:numId w:val="10"/>
              </w:numPr>
              <w:spacing w:after="160"/>
              <w:ind w:hanging="361"/>
              <w:jc w:val="both"/>
              <w:rPr>
                <w:rFonts w:ascii="Book Antiqua" w:hAnsi="Book Antiqua" w:cs="Arial"/>
                <w:b/>
                <w:bCs/>
                <w:sz w:val="22"/>
                <w:szCs w:val="22"/>
              </w:rPr>
            </w:pPr>
            <w:r w:rsidRPr="001360E4">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1360E4" w:rsidRDefault="005E2BAA" w:rsidP="004649A3">
            <w:pPr>
              <w:ind w:left="40" w:hanging="40"/>
              <w:jc w:val="both"/>
              <w:rPr>
                <w:rFonts w:ascii="Book Antiqua" w:hAnsi="Book Antiqua" w:cs="Arial"/>
                <w:b/>
                <w:bCs/>
                <w:sz w:val="22"/>
                <w:szCs w:val="22"/>
              </w:rPr>
            </w:pPr>
            <w:r w:rsidRPr="001360E4">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1360E4" w:rsidRDefault="007156BA" w:rsidP="004649A3">
            <w:pPr>
              <w:jc w:val="both"/>
              <w:rPr>
                <w:rFonts w:ascii="Book Antiqua" w:hAnsi="Book Antiqua" w:cs="Arial"/>
                <w:sz w:val="22"/>
                <w:szCs w:val="22"/>
              </w:rPr>
            </w:pPr>
          </w:p>
          <w:p w14:paraId="59660CA6" w14:textId="32EDCFEE" w:rsidR="007156BA" w:rsidRPr="001360E4" w:rsidRDefault="007156BA" w:rsidP="004649A3">
            <w:pPr>
              <w:ind w:left="577" w:hanging="577"/>
              <w:jc w:val="both"/>
              <w:rPr>
                <w:rFonts w:ascii="Book Antiqua" w:hAnsi="Book Antiqua" w:cs="Arial"/>
                <w:b/>
                <w:bCs/>
                <w:sz w:val="22"/>
                <w:szCs w:val="22"/>
                <w:u w:val="single"/>
              </w:rPr>
            </w:pPr>
            <w:proofErr w:type="gramStart"/>
            <w:r w:rsidRPr="001360E4">
              <w:rPr>
                <w:rFonts w:ascii="Book Antiqua" w:hAnsi="Book Antiqua" w:cs="Arial"/>
                <w:b/>
                <w:bCs/>
                <w:sz w:val="22"/>
                <w:szCs w:val="22"/>
              </w:rPr>
              <w:t>33.2.4.2</w:t>
            </w:r>
            <w:r w:rsidRPr="001360E4">
              <w:rPr>
                <w:rFonts w:ascii="Book Antiqua" w:hAnsi="Book Antiqua" w:cs="Arial"/>
                <w:sz w:val="22"/>
                <w:szCs w:val="22"/>
              </w:rPr>
              <w:t xml:space="preserve">  </w:t>
            </w:r>
            <w:r w:rsidRPr="001360E4">
              <w:rPr>
                <w:rFonts w:ascii="Book Antiqua" w:hAnsi="Book Antiqua" w:cs="Arial"/>
                <w:b/>
                <w:bCs/>
                <w:sz w:val="22"/>
                <w:szCs w:val="22"/>
              </w:rPr>
              <w:t>For</w:t>
            </w:r>
            <w:proofErr w:type="gramEnd"/>
            <w:r w:rsidRPr="001360E4">
              <w:rPr>
                <w:rFonts w:ascii="Book Antiqua" w:hAnsi="Book Antiqua" w:cs="Arial"/>
                <w:b/>
                <w:bCs/>
                <w:sz w:val="22"/>
                <w:szCs w:val="22"/>
              </w:rPr>
              <w:t xml:space="preserve"> Substitute items:</w:t>
            </w:r>
          </w:p>
          <w:p w14:paraId="3B0022E2" w14:textId="77777777" w:rsidR="007156BA" w:rsidRPr="001360E4" w:rsidRDefault="007156BA" w:rsidP="004649A3">
            <w:pPr>
              <w:jc w:val="both"/>
              <w:rPr>
                <w:rFonts w:ascii="Book Antiqua" w:hAnsi="Book Antiqua" w:cs="Arial"/>
                <w:b/>
                <w:bCs/>
                <w:sz w:val="22"/>
                <w:szCs w:val="22"/>
                <w:u w:val="single"/>
              </w:rPr>
            </w:pPr>
          </w:p>
          <w:p w14:paraId="0F470522" w14:textId="489578EE" w:rsidR="007156BA" w:rsidRPr="001360E4" w:rsidRDefault="007156BA" w:rsidP="004649A3">
            <w:pPr>
              <w:ind w:left="577" w:hanging="577"/>
              <w:jc w:val="both"/>
              <w:rPr>
                <w:rFonts w:ascii="Book Antiqua" w:hAnsi="Book Antiqua" w:cs="Arial"/>
                <w:b/>
                <w:bCs/>
                <w:sz w:val="22"/>
                <w:szCs w:val="22"/>
              </w:rPr>
            </w:pPr>
            <w:r w:rsidRPr="001360E4">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1360E4" w:rsidRDefault="007156BA" w:rsidP="004649A3">
            <w:pPr>
              <w:ind w:left="40" w:hanging="40"/>
              <w:jc w:val="both"/>
              <w:rPr>
                <w:rFonts w:ascii="Book Antiqua" w:hAnsi="Book Antiqua" w:cs="Arial"/>
                <w:b/>
                <w:bCs/>
                <w:sz w:val="22"/>
                <w:szCs w:val="22"/>
              </w:rPr>
            </w:pPr>
          </w:p>
          <w:p w14:paraId="3BA6D4CB" w14:textId="72CF4B0D" w:rsidR="007156BA" w:rsidRPr="001360E4" w:rsidRDefault="007156BA" w:rsidP="00244A64">
            <w:pPr>
              <w:pStyle w:val="ListParagraph"/>
              <w:numPr>
                <w:ilvl w:val="0"/>
                <w:numId w:val="12"/>
              </w:numPr>
              <w:spacing w:after="160"/>
              <w:jc w:val="both"/>
              <w:rPr>
                <w:rFonts w:ascii="Book Antiqua" w:hAnsi="Book Antiqua" w:cs="Arial"/>
                <w:b/>
                <w:bCs/>
                <w:sz w:val="22"/>
                <w:szCs w:val="22"/>
              </w:rPr>
            </w:pPr>
            <w:r w:rsidRPr="001360E4">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1360E4" w:rsidRDefault="007156BA" w:rsidP="004649A3">
            <w:pPr>
              <w:ind w:left="40" w:hanging="40"/>
              <w:jc w:val="both"/>
              <w:rPr>
                <w:rFonts w:ascii="Book Antiqua" w:hAnsi="Book Antiqua" w:cs="Arial"/>
                <w:b/>
                <w:bCs/>
                <w:sz w:val="22"/>
                <w:szCs w:val="22"/>
              </w:rPr>
            </w:pPr>
          </w:p>
          <w:p w14:paraId="12C20F5B" w14:textId="0488DF46" w:rsidR="007156BA" w:rsidRPr="001360E4" w:rsidRDefault="007156BA" w:rsidP="00244A64">
            <w:pPr>
              <w:pStyle w:val="ListParagraph"/>
              <w:numPr>
                <w:ilvl w:val="0"/>
                <w:numId w:val="12"/>
              </w:numPr>
              <w:spacing w:after="160"/>
              <w:jc w:val="both"/>
              <w:rPr>
                <w:rFonts w:ascii="Book Antiqua" w:hAnsi="Book Antiqua" w:cs="Arial"/>
                <w:b/>
                <w:bCs/>
                <w:sz w:val="22"/>
                <w:szCs w:val="22"/>
              </w:rPr>
            </w:pPr>
            <w:r w:rsidRPr="001360E4">
              <w:rPr>
                <w:rFonts w:ascii="Book Antiqua" w:hAnsi="Book Antiqua" w:cs="Arial"/>
                <w:b/>
                <w:bCs/>
                <w:sz w:val="22"/>
                <w:szCs w:val="22"/>
              </w:rPr>
              <w:t xml:space="preserve">If the arrived rate for the Substitute item so determined is less than the arrived rate of the Existing item (to be substituted), the rate payable to the Contractor for the Substitute item shall </w:t>
            </w:r>
            <w:r w:rsidRPr="001360E4">
              <w:rPr>
                <w:rFonts w:ascii="Book Antiqua" w:hAnsi="Book Antiqua" w:cs="Arial"/>
                <w:b/>
                <w:bCs/>
                <w:sz w:val="22"/>
                <w:szCs w:val="22"/>
              </w:rPr>
              <w:lastRenderedPageBreak/>
              <w:t>be the rate for the Existing item (to be substituted) as per Contract so decreased to the extent of difference between the arrived rates of Substitute item and the Existing item (to be substituted).</w:t>
            </w:r>
          </w:p>
          <w:p w14:paraId="6096DFCC" w14:textId="77777777" w:rsidR="00567384" w:rsidRPr="001360E4" w:rsidRDefault="00567384" w:rsidP="004649A3">
            <w:pPr>
              <w:pStyle w:val="ListParagraph"/>
              <w:rPr>
                <w:rFonts w:ascii="Book Antiqua" w:hAnsi="Book Antiqua" w:cs="Arial"/>
                <w:b/>
                <w:bCs/>
                <w:sz w:val="22"/>
                <w:szCs w:val="22"/>
              </w:rPr>
            </w:pPr>
          </w:p>
          <w:p w14:paraId="11EA3243" w14:textId="566D2B61" w:rsidR="00567384" w:rsidRPr="001360E4" w:rsidRDefault="00567384" w:rsidP="004649A3">
            <w:pPr>
              <w:ind w:left="860" w:hanging="860"/>
              <w:jc w:val="both"/>
              <w:rPr>
                <w:rFonts w:ascii="Book Antiqua" w:hAnsi="Book Antiqua" w:cs="Arial"/>
                <w:b/>
                <w:bCs/>
                <w:sz w:val="22"/>
                <w:szCs w:val="22"/>
              </w:rPr>
            </w:pPr>
            <w:r w:rsidRPr="001360E4">
              <w:rPr>
                <w:rFonts w:ascii="Book Antiqua" w:hAnsi="Book Antiqua" w:cs="Arial"/>
                <w:sz w:val="22"/>
                <w:szCs w:val="22"/>
              </w:rPr>
              <w:t xml:space="preserve"> </w:t>
            </w:r>
            <w:r w:rsidRPr="001360E4">
              <w:rPr>
                <w:rFonts w:ascii="Book Antiqua" w:hAnsi="Book Antiqua" w:cs="Arial"/>
                <w:b/>
                <w:bCs/>
                <w:sz w:val="22"/>
                <w:szCs w:val="22"/>
              </w:rPr>
              <w:t xml:space="preserve">33.2.4.3 Based on the agreed rates for valuation of the change </w:t>
            </w:r>
            <w:proofErr w:type="gramStart"/>
            <w:r w:rsidRPr="001360E4">
              <w:rPr>
                <w:rFonts w:ascii="Book Antiqua" w:hAnsi="Book Antiqua" w:cs="Arial"/>
                <w:b/>
                <w:bCs/>
                <w:sz w:val="22"/>
                <w:szCs w:val="22"/>
              </w:rPr>
              <w:t>as  above</w:t>
            </w:r>
            <w:proofErr w:type="gramEnd"/>
            <w:r w:rsidRPr="001360E4">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1360E4" w:rsidRDefault="00567384" w:rsidP="004649A3">
            <w:pPr>
              <w:ind w:left="860" w:hanging="860"/>
              <w:jc w:val="both"/>
              <w:rPr>
                <w:rFonts w:ascii="Book Antiqua" w:hAnsi="Book Antiqua" w:cs="Arial"/>
                <w:b/>
                <w:bCs/>
                <w:sz w:val="22"/>
                <w:szCs w:val="22"/>
              </w:rPr>
            </w:pPr>
          </w:p>
          <w:p w14:paraId="7AE4B46F" w14:textId="2C6A525C" w:rsidR="00D7705F" w:rsidRPr="001360E4" w:rsidRDefault="00567384" w:rsidP="0042167D">
            <w:pPr>
              <w:ind w:left="860" w:hanging="860"/>
              <w:jc w:val="both"/>
              <w:rPr>
                <w:rFonts w:ascii="Book Antiqua" w:hAnsi="Book Antiqua" w:cs="Arial"/>
                <w:b/>
                <w:bCs/>
                <w:sz w:val="22"/>
                <w:szCs w:val="22"/>
              </w:rPr>
            </w:pPr>
            <w:proofErr w:type="gramStart"/>
            <w:r w:rsidRPr="001360E4">
              <w:rPr>
                <w:rFonts w:ascii="Book Antiqua" w:hAnsi="Book Antiqua" w:cs="Arial"/>
                <w:b/>
                <w:bCs/>
                <w:sz w:val="22"/>
                <w:szCs w:val="22"/>
              </w:rPr>
              <w:t>33.2.4.4</w:t>
            </w:r>
            <w:r w:rsidRPr="001360E4">
              <w:rPr>
                <w:rFonts w:ascii="Book Antiqua" w:hAnsi="Book Antiqua" w:cs="Arial"/>
                <w:sz w:val="22"/>
                <w:szCs w:val="22"/>
              </w:rPr>
              <w:t xml:space="preserve">  </w:t>
            </w:r>
            <w:r w:rsidRPr="001360E4">
              <w:rPr>
                <w:rFonts w:ascii="Book Antiqua" w:hAnsi="Book Antiqua" w:cs="Arial"/>
                <w:b/>
                <w:bCs/>
                <w:sz w:val="22"/>
                <w:szCs w:val="22"/>
              </w:rPr>
              <w:t>In</w:t>
            </w:r>
            <w:proofErr w:type="gramEnd"/>
            <w:r w:rsidRPr="001360E4">
              <w:rPr>
                <w:rFonts w:ascii="Book Antiqua" w:hAnsi="Book Antiqua" w:cs="Arial"/>
                <w:b/>
                <w:bCs/>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D7705F" w:rsidRPr="001360E4" w:rsidRDefault="00D7705F" w:rsidP="004649A3">
            <w:pPr>
              <w:jc w:val="both"/>
              <w:rPr>
                <w:rFonts w:ascii="Book Antiqua" w:hAnsi="Book Antiqua" w:cs="Arial"/>
                <w:b/>
                <w:bCs/>
                <w:sz w:val="22"/>
                <w:szCs w:val="22"/>
              </w:rPr>
            </w:pPr>
          </w:p>
        </w:tc>
      </w:tr>
      <w:tr w:rsidR="00C20D7B" w:rsidRPr="001360E4" w14:paraId="458A97EC" w14:textId="77777777" w:rsidTr="00623770">
        <w:tc>
          <w:tcPr>
            <w:tcW w:w="824" w:type="dxa"/>
            <w:tcBorders>
              <w:right w:val="single" w:sz="4" w:space="0" w:color="auto"/>
            </w:tcBorders>
          </w:tcPr>
          <w:p w14:paraId="02E5E95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33.2.5</w:t>
            </w:r>
          </w:p>
        </w:tc>
        <w:tc>
          <w:tcPr>
            <w:tcW w:w="7184" w:type="dxa"/>
            <w:tcBorders>
              <w:left w:val="nil"/>
            </w:tcBorders>
          </w:tcPr>
          <w:p w14:paraId="37C0A2B5"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33.2.5 as below:</w:t>
            </w:r>
          </w:p>
          <w:p w14:paraId="742EC68D" w14:textId="77777777" w:rsidR="00C20D7B" w:rsidRPr="001360E4" w:rsidRDefault="00C20D7B" w:rsidP="00EE24CA">
            <w:pPr>
              <w:jc w:val="both"/>
              <w:rPr>
                <w:rFonts w:ascii="Book Antiqua" w:hAnsi="Book Antiqua"/>
                <w:sz w:val="22"/>
                <w:szCs w:val="22"/>
              </w:rPr>
            </w:pPr>
          </w:p>
          <w:p w14:paraId="4184166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1360E4" w:rsidRDefault="00C20D7B" w:rsidP="00EE24CA">
            <w:pPr>
              <w:jc w:val="both"/>
              <w:rPr>
                <w:rFonts w:ascii="Book Antiqua" w:hAnsi="Book Antiqua"/>
                <w:sz w:val="22"/>
                <w:szCs w:val="22"/>
              </w:rPr>
            </w:pPr>
          </w:p>
          <w:p w14:paraId="78CF9A49"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1360E4" w:rsidRDefault="00C20D7B" w:rsidP="00EE24CA">
            <w:pPr>
              <w:jc w:val="both"/>
              <w:rPr>
                <w:rFonts w:ascii="Book Antiqua" w:hAnsi="Book Antiqua"/>
                <w:sz w:val="22"/>
                <w:szCs w:val="22"/>
              </w:rPr>
            </w:pPr>
          </w:p>
          <w:p w14:paraId="03E7FF1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If the parties cannot reach agreement within sixty (60) days from the date of issue of the Pending Agreement Change Order, then the matter may be referred to the Arbitrator</w:t>
            </w:r>
            <w:r w:rsidRPr="001360E4">
              <w:rPr>
                <w:rFonts w:ascii="Book Antiqua" w:hAnsi="Book Antiqua"/>
                <w:b/>
                <w:bCs/>
                <w:sz w:val="22"/>
                <w:szCs w:val="22"/>
              </w:rPr>
              <w:t>/CCIE</w:t>
            </w:r>
            <w:r w:rsidRPr="001360E4">
              <w:rPr>
                <w:rFonts w:ascii="Book Antiqua" w:hAnsi="Book Antiqua"/>
                <w:sz w:val="22"/>
                <w:szCs w:val="22"/>
              </w:rPr>
              <w:t xml:space="preserve"> in accordance with the provisions of GCC Clause 38 &amp; 39</w:t>
            </w:r>
            <w:r w:rsidRPr="001360E4">
              <w:rPr>
                <w:rFonts w:ascii="Book Antiqua" w:hAnsi="Book Antiqua"/>
                <w:b/>
                <w:bCs/>
                <w:sz w:val="22"/>
                <w:szCs w:val="22"/>
              </w:rPr>
              <w:t>/40</w:t>
            </w:r>
            <w:r w:rsidRPr="001360E4">
              <w:rPr>
                <w:rFonts w:ascii="Book Antiqua" w:hAnsi="Book Antiqua"/>
                <w:sz w:val="22"/>
                <w:szCs w:val="22"/>
              </w:rPr>
              <w:t>.</w:t>
            </w:r>
          </w:p>
          <w:p w14:paraId="7954CEB3" w14:textId="77777777" w:rsidR="00C20D7B" w:rsidRPr="001360E4" w:rsidRDefault="00C20D7B" w:rsidP="00EE24CA">
            <w:pPr>
              <w:jc w:val="both"/>
              <w:rPr>
                <w:rFonts w:ascii="Book Antiqua" w:hAnsi="Book Antiqua" w:cs="Arial"/>
                <w:b/>
                <w:bCs/>
                <w:sz w:val="22"/>
                <w:szCs w:val="22"/>
              </w:rPr>
            </w:pPr>
          </w:p>
        </w:tc>
      </w:tr>
      <w:tr w:rsidR="00156236" w:rsidRPr="001360E4" w14:paraId="4B10B5BB" w14:textId="77777777" w:rsidTr="00623770">
        <w:tc>
          <w:tcPr>
            <w:tcW w:w="824" w:type="dxa"/>
            <w:tcBorders>
              <w:right w:val="single" w:sz="4" w:space="0" w:color="auto"/>
            </w:tcBorders>
          </w:tcPr>
          <w:p w14:paraId="41D8DD9A" w14:textId="77777777" w:rsidR="00156236" w:rsidRPr="001360E4" w:rsidRDefault="0015623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7BA2A6C" w14:textId="020569ED" w:rsidR="00156236" w:rsidRPr="001360E4" w:rsidRDefault="00156236" w:rsidP="00156236">
            <w:pPr>
              <w:jc w:val="both"/>
              <w:rPr>
                <w:rFonts w:ascii="Book Antiqua" w:hAnsi="Book Antiqua"/>
                <w:sz w:val="22"/>
                <w:szCs w:val="22"/>
              </w:rPr>
            </w:pPr>
            <w:r>
              <w:rPr>
                <w:rFonts w:ascii="Book Antiqua" w:hAnsi="Book Antiqua" w:cs="Arial"/>
                <w:sz w:val="22"/>
                <w:szCs w:val="22"/>
              </w:rPr>
              <w:t>GCC 34.1</w:t>
            </w:r>
          </w:p>
        </w:tc>
        <w:tc>
          <w:tcPr>
            <w:tcW w:w="7184" w:type="dxa"/>
            <w:tcBorders>
              <w:left w:val="nil"/>
            </w:tcBorders>
          </w:tcPr>
          <w:p w14:paraId="24BD4CC4" w14:textId="766CC0D0" w:rsidR="00156236" w:rsidRPr="00927904" w:rsidRDefault="00156236" w:rsidP="00156236">
            <w:pPr>
              <w:jc w:val="both"/>
              <w:rPr>
                <w:rFonts w:ascii="Book Antiqua" w:hAnsi="Book Antiqua" w:cs="Arial"/>
                <w:sz w:val="22"/>
                <w:szCs w:val="22"/>
                <w:u w:val="single"/>
                <w:lang w:val="en-IN"/>
              </w:rPr>
            </w:pPr>
            <w:r w:rsidRPr="00927904">
              <w:rPr>
                <w:rFonts w:ascii="Book Antiqua" w:hAnsi="Book Antiqua" w:cs="Arial"/>
                <w:b/>
                <w:bCs/>
                <w:sz w:val="22"/>
                <w:szCs w:val="22"/>
                <w:u w:val="single"/>
                <w:lang w:val="en-IN"/>
              </w:rPr>
              <w:t>Replace clause GCC 34.1 with the following</w:t>
            </w:r>
            <w:r w:rsidRPr="00927904">
              <w:rPr>
                <w:rFonts w:ascii="Book Antiqua" w:hAnsi="Book Antiqua" w:cs="Arial"/>
                <w:sz w:val="22"/>
                <w:szCs w:val="22"/>
                <w:u w:val="single"/>
                <w:lang w:val="en-IN"/>
              </w:rPr>
              <w:t xml:space="preserve">: </w:t>
            </w:r>
          </w:p>
          <w:p w14:paraId="366DB4E9" w14:textId="77777777" w:rsidR="00156236" w:rsidRPr="00927904" w:rsidRDefault="00156236" w:rsidP="00156236">
            <w:pPr>
              <w:jc w:val="both"/>
              <w:rPr>
                <w:rFonts w:ascii="Book Antiqua" w:hAnsi="Book Antiqua" w:cs="Arial"/>
                <w:sz w:val="22"/>
                <w:szCs w:val="22"/>
                <w:u w:val="single"/>
                <w:lang w:val="en-IN"/>
              </w:rPr>
            </w:pPr>
          </w:p>
          <w:p w14:paraId="087E935E" w14:textId="77777777" w:rsidR="00156236" w:rsidRPr="00927904" w:rsidRDefault="00156236" w:rsidP="00156236">
            <w:pPr>
              <w:jc w:val="both"/>
              <w:rPr>
                <w:rFonts w:ascii="Book Antiqua" w:hAnsi="Book Antiqua" w:cs="Arial"/>
                <w:sz w:val="22"/>
                <w:szCs w:val="22"/>
                <w:lang w:val="en-IN"/>
              </w:rPr>
            </w:pPr>
            <w:r w:rsidRPr="00927904">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AE83FFB" w14:textId="77777777" w:rsidR="00156236" w:rsidRPr="00927904" w:rsidRDefault="00156236" w:rsidP="00156236">
            <w:pPr>
              <w:jc w:val="both"/>
              <w:rPr>
                <w:rFonts w:ascii="Book Antiqua" w:hAnsi="Book Antiqua" w:cs="Arial"/>
                <w:sz w:val="22"/>
                <w:szCs w:val="22"/>
                <w:lang w:val="en-IN"/>
              </w:rPr>
            </w:pPr>
          </w:p>
          <w:p w14:paraId="3AEB8149" w14:textId="77777777" w:rsidR="00156236" w:rsidRPr="00927904" w:rsidRDefault="00156236" w:rsidP="00244A64">
            <w:pPr>
              <w:pStyle w:val="ListParagraph"/>
              <w:numPr>
                <w:ilvl w:val="0"/>
                <w:numId w:val="15"/>
              </w:numPr>
              <w:contextualSpacing w:val="0"/>
              <w:jc w:val="both"/>
              <w:rPr>
                <w:rFonts w:ascii="Book Antiqua" w:hAnsi="Book Antiqua" w:cs="Arial"/>
                <w:sz w:val="22"/>
                <w:szCs w:val="22"/>
                <w:lang w:val="en-IN"/>
              </w:rPr>
            </w:pPr>
            <w:r w:rsidRPr="00927904">
              <w:rPr>
                <w:rFonts w:ascii="Book Antiqua" w:hAnsi="Book Antiqua" w:cs="Arial"/>
                <w:sz w:val="22"/>
                <w:szCs w:val="22"/>
                <w:lang w:val="en-IN"/>
              </w:rPr>
              <w:lastRenderedPageBreak/>
              <w:t xml:space="preserve">any Change in the Facilities as provided in GCC Clause 33 </w:t>
            </w:r>
          </w:p>
          <w:p w14:paraId="77CBA628" w14:textId="77777777" w:rsidR="00156236" w:rsidRPr="00927904" w:rsidRDefault="00156236" w:rsidP="00156236">
            <w:pPr>
              <w:pStyle w:val="ListParagraph"/>
              <w:jc w:val="both"/>
              <w:rPr>
                <w:rFonts w:ascii="Book Antiqua" w:hAnsi="Book Antiqua" w:cs="Arial"/>
                <w:sz w:val="22"/>
                <w:szCs w:val="22"/>
                <w:lang w:val="en-IN"/>
              </w:rPr>
            </w:pPr>
          </w:p>
          <w:p w14:paraId="5AB24829" w14:textId="77777777" w:rsidR="00156236" w:rsidRPr="00927904" w:rsidRDefault="00156236" w:rsidP="00244A64">
            <w:pPr>
              <w:pStyle w:val="ListParagraph"/>
              <w:numPr>
                <w:ilvl w:val="0"/>
                <w:numId w:val="15"/>
              </w:numPr>
              <w:contextualSpacing w:val="0"/>
              <w:jc w:val="both"/>
              <w:rPr>
                <w:rFonts w:ascii="Book Antiqua" w:hAnsi="Book Antiqua" w:cs="Arial"/>
                <w:sz w:val="22"/>
                <w:szCs w:val="22"/>
                <w:lang w:val="en-IN"/>
              </w:rPr>
            </w:pPr>
            <w:r w:rsidRPr="00927904">
              <w:rPr>
                <w:rFonts w:ascii="Book Antiqua" w:hAnsi="Book Antiqua" w:cs="Arial"/>
                <w:sz w:val="22"/>
                <w:szCs w:val="22"/>
                <w:lang w:val="en-IN"/>
              </w:rPr>
              <w:t xml:space="preserve">any occurrence of Force Majeure as provided in GCC Clause 32 </w:t>
            </w:r>
          </w:p>
          <w:p w14:paraId="04874203" w14:textId="77777777" w:rsidR="00156236" w:rsidRPr="00927904" w:rsidRDefault="00156236" w:rsidP="00156236">
            <w:pPr>
              <w:pStyle w:val="ListParagraph"/>
              <w:ind w:left="0"/>
              <w:jc w:val="both"/>
              <w:rPr>
                <w:rFonts w:ascii="Book Antiqua" w:hAnsi="Book Antiqua" w:cs="Arial"/>
                <w:sz w:val="22"/>
                <w:szCs w:val="22"/>
                <w:lang w:val="en-IN"/>
              </w:rPr>
            </w:pPr>
          </w:p>
          <w:p w14:paraId="53FC1CE5" w14:textId="77777777" w:rsidR="00156236" w:rsidRPr="00927904" w:rsidRDefault="00156236" w:rsidP="00244A64">
            <w:pPr>
              <w:pStyle w:val="ListParagraph"/>
              <w:numPr>
                <w:ilvl w:val="0"/>
                <w:numId w:val="15"/>
              </w:numPr>
              <w:contextualSpacing w:val="0"/>
              <w:jc w:val="both"/>
              <w:rPr>
                <w:rFonts w:ascii="Book Antiqua" w:hAnsi="Book Antiqua" w:cs="Arial"/>
                <w:sz w:val="22"/>
                <w:szCs w:val="22"/>
                <w:lang w:val="en-IN"/>
              </w:rPr>
            </w:pPr>
            <w:r w:rsidRPr="00927904">
              <w:rPr>
                <w:rFonts w:ascii="Book Antiqua" w:hAnsi="Book Antiqua" w:cs="Arial"/>
                <w:sz w:val="22"/>
                <w:szCs w:val="22"/>
                <w:lang w:val="en-IN"/>
              </w:rPr>
              <w:t>any suspension order given by the Employer under GCC Clause 35 hereof or reduction in the rate of progress pursuant to GCC Sub-Clause 35.2 or</w:t>
            </w:r>
          </w:p>
          <w:p w14:paraId="09ED52B0" w14:textId="77777777" w:rsidR="00156236" w:rsidRPr="00927904" w:rsidRDefault="00156236" w:rsidP="00156236">
            <w:pPr>
              <w:pStyle w:val="ListParagraph"/>
              <w:jc w:val="both"/>
              <w:rPr>
                <w:rFonts w:ascii="Book Antiqua" w:hAnsi="Book Antiqua" w:cs="Arial"/>
                <w:sz w:val="22"/>
                <w:szCs w:val="22"/>
                <w:lang w:val="en-IN"/>
              </w:rPr>
            </w:pPr>
          </w:p>
          <w:p w14:paraId="7089E714" w14:textId="77777777" w:rsidR="00156236" w:rsidRPr="00927904" w:rsidRDefault="00156236" w:rsidP="00244A64">
            <w:pPr>
              <w:pStyle w:val="ListParagraph"/>
              <w:numPr>
                <w:ilvl w:val="0"/>
                <w:numId w:val="15"/>
              </w:numPr>
              <w:contextualSpacing w:val="0"/>
              <w:jc w:val="both"/>
              <w:rPr>
                <w:rFonts w:ascii="Book Antiqua" w:hAnsi="Book Antiqua" w:cs="Arial"/>
                <w:sz w:val="22"/>
                <w:szCs w:val="22"/>
                <w:lang w:val="en-IN"/>
              </w:rPr>
            </w:pPr>
            <w:r w:rsidRPr="00927904">
              <w:rPr>
                <w:rFonts w:ascii="Book Antiqua" w:hAnsi="Book Antiqua" w:cs="Arial"/>
                <w:sz w:val="22"/>
                <w:szCs w:val="22"/>
                <w:lang w:val="en-IN"/>
              </w:rPr>
              <w:t>any changes in laws and regulations as provided in GCC Clause 31 or</w:t>
            </w:r>
          </w:p>
          <w:p w14:paraId="7572CC7E" w14:textId="77777777" w:rsidR="00156236" w:rsidRPr="00927904" w:rsidRDefault="00156236" w:rsidP="00156236">
            <w:pPr>
              <w:jc w:val="both"/>
              <w:rPr>
                <w:rFonts w:ascii="Book Antiqua" w:hAnsi="Book Antiqua" w:cs="Arial"/>
                <w:sz w:val="22"/>
                <w:szCs w:val="22"/>
                <w:lang w:val="en-IN"/>
              </w:rPr>
            </w:pPr>
            <w:r w:rsidRPr="00927904">
              <w:rPr>
                <w:rFonts w:ascii="Book Antiqua" w:hAnsi="Book Antiqua" w:cs="Arial"/>
                <w:sz w:val="22"/>
                <w:szCs w:val="22"/>
                <w:lang w:val="en-IN"/>
              </w:rPr>
              <w:t xml:space="preserve"> </w:t>
            </w:r>
          </w:p>
          <w:p w14:paraId="501C0312" w14:textId="77777777" w:rsidR="00156236" w:rsidRPr="00927904" w:rsidRDefault="00156236" w:rsidP="00244A64">
            <w:pPr>
              <w:pStyle w:val="ListParagraph"/>
              <w:numPr>
                <w:ilvl w:val="0"/>
                <w:numId w:val="15"/>
              </w:numPr>
              <w:contextualSpacing w:val="0"/>
              <w:jc w:val="both"/>
              <w:rPr>
                <w:rFonts w:ascii="Book Antiqua" w:hAnsi="Book Antiqua" w:cs="Arial"/>
                <w:sz w:val="22"/>
                <w:szCs w:val="22"/>
                <w:lang w:val="en-IN"/>
              </w:rPr>
            </w:pPr>
            <w:r w:rsidRPr="00927904">
              <w:rPr>
                <w:rFonts w:ascii="Book Antiqua" w:hAnsi="Book Antiqua" w:cs="Arial"/>
                <w:sz w:val="22"/>
                <w:szCs w:val="22"/>
                <w:lang w:val="en-IN"/>
              </w:rPr>
              <w:t>any other matter specifically mentioned in the Contract</w:t>
            </w:r>
          </w:p>
          <w:p w14:paraId="5DAEA8C5" w14:textId="77777777" w:rsidR="00156236" w:rsidRPr="00927904" w:rsidRDefault="00156236" w:rsidP="00156236">
            <w:pPr>
              <w:jc w:val="both"/>
              <w:rPr>
                <w:rFonts w:ascii="Book Antiqua" w:hAnsi="Book Antiqua" w:cs="Arial"/>
                <w:sz w:val="22"/>
                <w:szCs w:val="22"/>
                <w:lang w:val="en-IN"/>
              </w:rPr>
            </w:pPr>
          </w:p>
          <w:p w14:paraId="108D889A" w14:textId="77777777" w:rsidR="00156236" w:rsidRPr="00927904" w:rsidRDefault="00156236" w:rsidP="00156236">
            <w:pPr>
              <w:jc w:val="both"/>
              <w:rPr>
                <w:rFonts w:ascii="Book Antiqua" w:hAnsi="Book Antiqua" w:cs="Arial"/>
                <w:sz w:val="22"/>
                <w:szCs w:val="22"/>
                <w:lang w:val="en-IN"/>
              </w:rPr>
            </w:pPr>
            <w:r w:rsidRPr="00927904">
              <w:rPr>
                <w:rFonts w:ascii="Book Antiqua" w:hAnsi="Book Antiqua" w:cs="Arial"/>
                <w:sz w:val="22"/>
                <w:szCs w:val="22"/>
                <w:lang w:val="en-IN"/>
              </w:rPr>
              <w:t>by such period as shall be fair and reasonable in all the circumstances and as shall fairly reflect the delay or impediment sustained by the Contractor.</w:t>
            </w:r>
          </w:p>
          <w:p w14:paraId="20BE392A" w14:textId="77777777" w:rsidR="00156236" w:rsidRPr="00927904" w:rsidRDefault="00156236" w:rsidP="00156236">
            <w:pPr>
              <w:jc w:val="both"/>
              <w:rPr>
                <w:rFonts w:ascii="Book Antiqua" w:hAnsi="Book Antiqua" w:cs="Arial"/>
                <w:sz w:val="22"/>
                <w:szCs w:val="22"/>
                <w:lang w:val="en-IN"/>
              </w:rPr>
            </w:pPr>
          </w:p>
          <w:p w14:paraId="3CA3C318" w14:textId="77777777" w:rsidR="00156236" w:rsidRPr="00927904" w:rsidRDefault="00156236" w:rsidP="00156236">
            <w:pPr>
              <w:jc w:val="both"/>
              <w:rPr>
                <w:rFonts w:ascii="Book Antiqua" w:hAnsi="Book Antiqua" w:cs="Arial"/>
                <w:b/>
                <w:bCs/>
                <w:sz w:val="22"/>
                <w:szCs w:val="22"/>
                <w:lang w:val="en-IN"/>
              </w:rPr>
            </w:pPr>
            <w:r w:rsidRPr="00927904">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927904">
              <w:rPr>
                <w:rFonts w:ascii="Book Antiqua" w:hAnsi="Book Antiqua" w:cs="Arial"/>
                <w:sz w:val="22"/>
                <w:szCs w:val="22"/>
                <w:lang w:val="en-IN"/>
              </w:rPr>
              <w:t xml:space="preserve"> </w:t>
            </w:r>
            <w:r w:rsidRPr="00927904">
              <w:rPr>
                <w:rFonts w:ascii="Book Antiqua" w:hAnsi="Book Antiqua" w:cs="Arial"/>
                <w:b/>
                <w:bCs/>
                <w:sz w:val="22"/>
                <w:szCs w:val="22"/>
                <w:lang w:val="en-IN"/>
              </w:rPr>
              <w:t>However,</w:t>
            </w:r>
            <w:r w:rsidRPr="00927904">
              <w:rPr>
                <w:rFonts w:ascii="Book Antiqua" w:hAnsi="Book Antiqua" w:cs="Arial"/>
                <w:sz w:val="22"/>
                <w:szCs w:val="22"/>
                <w:lang w:val="en-IN"/>
              </w:rPr>
              <w:t xml:space="preserve"> i</w:t>
            </w:r>
            <w:r w:rsidRPr="00927904">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1804A74" w14:textId="77777777" w:rsidR="00156236" w:rsidRPr="00927904" w:rsidRDefault="00156236" w:rsidP="00156236">
            <w:pPr>
              <w:jc w:val="both"/>
              <w:rPr>
                <w:rFonts w:ascii="Book Antiqua" w:hAnsi="Book Antiqua" w:cs="Arial"/>
                <w:b/>
                <w:bCs/>
                <w:sz w:val="22"/>
                <w:szCs w:val="22"/>
                <w:lang w:val="en-IN"/>
              </w:rPr>
            </w:pPr>
          </w:p>
          <w:p w14:paraId="61B54311" w14:textId="77777777" w:rsidR="00156236" w:rsidRPr="00927904" w:rsidRDefault="00156236" w:rsidP="00156236">
            <w:pPr>
              <w:jc w:val="both"/>
              <w:rPr>
                <w:rFonts w:ascii="Book Antiqua" w:hAnsi="Book Antiqua" w:cs="Arial"/>
                <w:b/>
                <w:bCs/>
                <w:sz w:val="22"/>
                <w:szCs w:val="22"/>
                <w:lang w:val="en-IN"/>
              </w:rPr>
            </w:pPr>
            <w:r w:rsidRPr="00927904">
              <w:rPr>
                <w:rFonts w:ascii="Book Antiqua" w:hAnsi="Book Antiqua" w:cs="Arial"/>
                <w:b/>
                <w:bCs/>
                <w:sz w:val="22"/>
                <w:szCs w:val="22"/>
                <w:lang w:val="en-IN"/>
              </w:rPr>
              <w:t xml:space="preserve">The modality to be adopted for providing such additional labour is as follows: - </w:t>
            </w:r>
          </w:p>
          <w:p w14:paraId="01DAD7FE" w14:textId="77777777" w:rsidR="00156236" w:rsidRPr="00927904" w:rsidRDefault="00156236" w:rsidP="00156236">
            <w:pPr>
              <w:jc w:val="both"/>
              <w:rPr>
                <w:rFonts w:ascii="Book Antiqua" w:hAnsi="Book Antiqua" w:cs="Arial"/>
                <w:b/>
                <w:bCs/>
                <w:sz w:val="22"/>
                <w:szCs w:val="22"/>
                <w:lang w:val="en-IN"/>
              </w:rPr>
            </w:pPr>
          </w:p>
          <w:p w14:paraId="439CE591" w14:textId="77777777" w:rsidR="00156236" w:rsidRPr="00927904" w:rsidRDefault="00156236" w:rsidP="00244A64">
            <w:pPr>
              <w:numPr>
                <w:ilvl w:val="0"/>
                <w:numId w:val="13"/>
              </w:numPr>
              <w:ind w:left="611" w:hanging="469"/>
              <w:jc w:val="both"/>
              <w:rPr>
                <w:rFonts w:ascii="Book Antiqua" w:hAnsi="Book Antiqua" w:cs="Arial"/>
                <w:b/>
                <w:bCs/>
                <w:sz w:val="22"/>
                <w:szCs w:val="22"/>
                <w:lang w:val="en-IN"/>
              </w:rPr>
            </w:pPr>
            <w:r w:rsidRPr="00927904">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751FD1A7" w14:textId="77777777" w:rsidR="00156236" w:rsidRPr="00927904" w:rsidRDefault="00156236" w:rsidP="00244A64">
            <w:pPr>
              <w:numPr>
                <w:ilvl w:val="0"/>
                <w:numId w:val="13"/>
              </w:numPr>
              <w:ind w:left="611" w:hanging="469"/>
              <w:jc w:val="both"/>
              <w:rPr>
                <w:rFonts w:ascii="Book Antiqua" w:hAnsi="Book Antiqua" w:cs="Arial"/>
                <w:b/>
                <w:bCs/>
                <w:sz w:val="22"/>
                <w:szCs w:val="22"/>
                <w:lang w:val="en-IN"/>
              </w:rPr>
            </w:pPr>
            <w:r w:rsidRPr="00927904">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927904">
              <w:rPr>
                <w:rFonts w:ascii="Book Antiqua" w:hAnsi="Book Antiqua" w:cs="Arial"/>
                <w:b/>
                <w:bCs/>
                <w:sz w:val="22"/>
                <w:szCs w:val="22"/>
                <w:lang w:val="en-IN"/>
              </w:rPr>
              <w:t>i</w:t>
            </w:r>
            <w:proofErr w:type="spellEnd"/>
            <w:r w:rsidRPr="00927904">
              <w:rPr>
                <w:rFonts w:ascii="Book Antiqua" w:hAnsi="Book Antiqua" w:cs="Arial"/>
                <w:b/>
                <w:bCs/>
                <w:sz w:val="22"/>
                <w:szCs w:val="22"/>
                <w:lang w:val="en-IN"/>
              </w:rPr>
              <w:t>) above, may consent to utilise such labour for the Facilities.</w:t>
            </w:r>
          </w:p>
          <w:p w14:paraId="60BAECAD" w14:textId="77777777" w:rsidR="00156236" w:rsidRPr="00927904" w:rsidRDefault="00156236" w:rsidP="00244A64">
            <w:pPr>
              <w:numPr>
                <w:ilvl w:val="0"/>
                <w:numId w:val="13"/>
              </w:numPr>
              <w:ind w:left="611" w:hanging="469"/>
              <w:jc w:val="both"/>
              <w:rPr>
                <w:rFonts w:ascii="Book Antiqua" w:hAnsi="Book Antiqua" w:cs="Arial"/>
                <w:b/>
                <w:bCs/>
                <w:sz w:val="22"/>
                <w:szCs w:val="22"/>
                <w:lang w:val="en-IN"/>
              </w:rPr>
            </w:pPr>
            <w:r w:rsidRPr="00927904">
              <w:rPr>
                <w:rFonts w:ascii="Book Antiqua" w:hAnsi="Book Antiqua" w:cs="Arial"/>
                <w:b/>
                <w:bCs/>
                <w:sz w:val="22"/>
                <w:szCs w:val="22"/>
                <w:lang w:val="en-IN"/>
              </w:rPr>
              <w:t xml:space="preserve">The offer and acceptance as above shall be in writing. </w:t>
            </w:r>
          </w:p>
          <w:p w14:paraId="7E16902C" w14:textId="77777777" w:rsidR="00156236" w:rsidRPr="00927904" w:rsidRDefault="00156236" w:rsidP="00244A64">
            <w:pPr>
              <w:numPr>
                <w:ilvl w:val="0"/>
                <w:numId w:val="13"/>
              </w:numPr>
              <w:ind w:left="611" w:hanging="469"/>
              <w:jc w:val="both"/>
              <w:rPr>
                <w:rFonts w:ascii="Book Antiqua" w:hAnsi="Book Antiqua" w:cs="Arial"/>
                <w:b/>
                <w:bCs/>
                <w:sz w:val="22"/>
                <w:szCs w:val="22"/>
                <w:lang w:val="en-IN"/>
              </w:rPr>
            </w:pPr>
            <w:r w:rsidRPr="00927904">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42A5D455" w14:textId="77777777" w:rsidR="00156236" w:rsidRPr="00927904" w:rsidRDefault="00156236" w:rsidP="00156236">
            <w:pPr>
              <w:ind w:left="611"/>
              <w:jc w:val="both"/>
              <w:rPr>
                <w:rFonts w:ascii="Book Antiqua" w:hAnsi="Book Antiqua" w:cs="Arial"/>
                <w:b/>
                <w:bCs/>
                <w:sz w:val="22"/>
                <w:szCs w:val="22"/>
                <w:lang w:val="en-IN"/>
              </w:rPr>
            </w:pPr>
          </w:p>
          <w:tbl>
            <w:tblPr>
              <w:tblW w:w="6337"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4410"/>
            </w:tblGrid>
            <w:tr w:rsidR="00156236" w:rsidRPr="00927904" w14:paraId="52EE12BC" w14:textId="77777777" w:rsidTr="00E97B70">
              <w:trPr>
                <w:trHeight w:val="320"/>
              </w:trPr>
              <w:tc>
                <w:tcPr>
                  <w:tcW w:w="1486" w:type="pct"/>
                  <w:shd w:val="clear" w:color="auto" w:fill="auto"/>
                  <w:noWrap/>
                  <w:hideMark/>
                </w:tcPr>
                <w:p w14:paraId="6ECF8D87" w14:textId="77777777" w:rsidR="00156236" w:rsidRPr="00927904" w:rsidRDefault="00156236" w:rsidP="00156236">
                  <w:pPr>
                    <w:jc w:val="center"/>
                    <w:rPr>
                      <w:rFonts w:ascii="Book Antiqua" w:hAnsi="Book Antiqua" w:cs="Arial"/>
                      <w:b/>
                      <w:bCs/>
                      <w:color w:val="000000"/>
                      <w:sz w:val="22"/>
                      <w:szCs w:val="22"/>
                      <w:lang w:val="en-IN" w:eastAsia="en-IN" w:bidi="hi-IN"/>
                    </w:rPr>
                  </w:pPr>
                  <w:r w:rsidRPr="00927904">
                    <w:rPr>
                      <w:rFonts w:ascii="Book Antiqua" w:hAnsi="Book Antiqua" w:cs="Arial"/>
                      <w:b/>
                      <w:bCs/>
                      <w:color w:val="000000"/>
                      <w:sz w:val="22"/>
                      <w:szCs w:val="22"/>
                      <w:lang w:val="en-IN" w:eastAsia="en-IN" w:bidi="hi-IN"/>
                    </w:rPr>
                    <w:t>Activity</w:t>
                  </w:r>
                </w:p>
              </w:tc>
              <w:tc>
                <w:tcPr>
                  <w:tcW w:w="3514" w:type="pct"/>
                </w:tcPr>
                <w:p w14:paraId="2B756D47" w14:textId="77777777" w:rsidR="00156236" w:rsidRPr="00927904" w:rsidRDefault="00156236" w:rsidP="00156236">
                  <w:pPr>
                    <w:rPr>
                      <w:rFonts w:ascii="Book Antiqua" w:hAnsi="Book Antiqua" w:cs="Arial"/>
                      <w:b/>
                      <w:bCs/>
                      <w:color w:val="000000"/>
                      <w:sz w:val="22"/>
                      <w:szCs w:val="22"/>
                      <w:lang w:val="en-IN" w:eastAsia="en-IN" w:bidi="hi-IN"/>
                    </w:rPr>
                  </w:pPr>
                  <w:r w:rsidRPr="00927904">
                    <w:rPr>
                      <w:rFonts w:ascii="Book Antiqua" w:hAnsi="Book Antiqua" w:cs="Arial"/>
                      <w:b/>
                      <w:bCs/>
                      <w:color w:val="000000"/>
                      <w:sz w:val="22"/>
                      <w:szCs w:val="22"/>
                      <w:lang w:val="en-IN" w:eastAsia="en-IN" w:bidi="hi-IN"/>
                    </w:rPr>
                    <w:t>Cost towards gangs/manpower</w:t>
                  </w:r>
                </w:p>
              </w:tc>
            </w:tr>
            <w:tr w:rsidR="009B2FD7" w:rsidRPr="00927904" w14:paraId="0F019FDB" w14:textId="77777777" w:rsidTr="00E97B70">
              <w:trPr>
                <w:trHeight w:val="300"/>
              </w:trPr>
              <w:tc>
                <w:tcPr>
                  <w:tcW w:w="5000" w:type="pct"/>
                  <w:gridSpan w:val="2"/>
                  <w:shd w:val="clear" w:color="auto" w:fill="auto"/>
                  <w:noWrap/>
                </w:tcPr>
                <w:p w14:paraId="50E22711" w14:textId="325A38EC" w:rsidR="009B2FD7" w:rsidRPr="00927904" w:rsidRDefault="009B2FD7" w:rsidP="00D23D07">
                  <w:pPr>
                    <w:ind w:left="-15"/>
                    <w:jc w:val="both"/>
                    <w:rPr>
                      <w:rStyle w:val="normaltextrun"/>
                      <w:rFonts w:ascii="Book Antiqua" w:hAnsi="Book Antiqua" w:cs="Arial"/>
                      <w:b/>
                      <w:bCs/>
                      <w:color w:val="000000"/>
                      <w:sz w:val="22"/>
                      <w:szCs w:val="22"/>
                      <w:lang w:val="en-IN" w:eastAsia="en-IN" w:bidi="hi-IN"/>
                    </w:rPr>
                  </w:pPr>
                  <w:r w:rsidRPr="00927904">
                    <w:rPr>
                      <w:rFonts w:ascii="Book Antiqua" w:hAnsi="Book Antiqua"/>
                      <w:b/>
                      <w:bCs/>
                      <w:sz w:val="22"/>
                      <w:szCs w:val="22"/>
                    </w:rPr>
                    <w:t xml:space="preserve">For </w:t>
                  </w:r>
                  <w:r w:rsidR="005376DD" w:rsidRPr="005376DD">
                    <w:rPr>
                      <w:rFonts w:ascii="Book Antiqua" w:hAnsi="Book Antiqua"/>
                      <w:b/>
                      <w:bCs/>
                      <w:sz w:val="22"/>
                      <w:szCs w:val="22"/>
                    </w:rPr>
                    <w:t>Reconductoring Package</w:t>
                  </w:r>
                  <w:r w:rsidR="005376DD">
                    <w:rPr>
                      <w:rFonts w:ascii="Book Antiqua" w:hAnsi="Book Antiqua"/>
                      <w:b/>
                      <w:bCs/>
                      <w:sz w:val="22"/>
                      <w:szCs w:val="22"/>
                    </w:rPr>
                    <w:t>s</w:t>
                  </w:r>
                  <w:r w:rsidR="005376DD" w:rsidRPr="005376DD">
                    <w:rPr>
                      <w:rFonts w:ascii="Book Antiqua" w:hAnsi="Book Antiqua"/>
                      <w:b/>
                      <w:bCs/>
                      <w:sz w:val="22"/>
                      <w:szCs w:val="22"/>
                    </w:rPr>
                    <w:t xml:space="preserve"> OH01</w:t>
                  </w:r>
                  <w:r w:rsidR="005376DD">
                    <w:rPr>
                      <w:rFonts w:ascii="Book Antiqua" w:hAnsi="Book Antiqua"/>
                      <w:b/>
                      <w:bCs/>
                      <w:sz w:val="22"/>
                      <w:szCs w:val="22"/>
                    </w:rPr>
                    <w:t>, OH02 and OH03</w:t>
                  </w:r>
                  <w:r w:rsidR="005376DD" w:rsidRPr="005376DD">
                    <w:rPr>
                      <w:rFonts w:ascii="Book Antiqua" w:hAnsi="Book Antiqua"/>
                      <w:b/>
                      <w:bCs/>
                      <w:sz w:val="22"/>
                      <w:szCs w:val="22"/>
                    </w:rPr>
                    <w:t xml:space="preserve"> associated with Eastern Region Expansion Scheme-44 (ERES 44).</w:t>
                  </w:r>
                </w:p>
              </w:tc>
            </w:tr>
            <w:tr w:rsidR="00156236" w:rsidRPr="00927904" w14:paraId="4BBC49D9" w14:textId="77777777" w:rsidTr="00E97B70">
              <w:trPr>
                <w:trHeight w:val="300"/>
              </w:trPr>
              <w:tc>
                <w:tcPr>
                  <w:tcW w:w="1486" w:type="pct"/>
                  <w:shd w:val="clear" w:color="auto" w:fill="auto"/>
                  <w:noWrap/>
                  <w:vAlign w:val="center"/>
                  <w:hideMark/>
                </w:tcPr>
                <w:p w14:paraId="12519D40" w14:textId="77777777" w:rsidR="00156236" w:rsidRPr="00927904" w:rsidRDefault="00156236" w:rsidP="00156236">
                  <w:pPr>
                    <w:rPr>
                      <w:rFonts w:ascii="Book Antiqua" w:hAnsi="Book Antiqua" w:cs="Arial"/>
                      <w:b/>
                      <w:bCs/>
                      <w:color w:val="000000"/>
                      <w:sz w:val="22"/>
                      <w:szCs w:val="22"/>
                      <w:lang w:val="en-IN" w:eastAsia="en-IN" w:bidi="hi-IN"/>
                    </w:rPr>
                  </w:pPr>
                  <w:r w:rsidRPr="00927904">
                    <w:rPr>
                      <w:rFonts w:ascii="Book Antiqua" w:hAnsi="Book Antiqua" w:cs="Arial"/>
                      <w:b/>
                      <w:bCs/>
                      <w:color w:val="000000"/>
                      <w:sz w:val="22"/>
                      <w:szCs w:val="22"/>
                      <w:lang w:val="en-IN" w:eastAsia="en-IN" w:bidi="hi-IN"/>
                    </w:rPr>
                    <w:t>Foundation</w:t>
                  </w:r>
                </w:p>
              </w:tc>
              <w:tc>
                <w:tcPr>
                  <w:tcW w:w="3514" w:type="pct"/>
                </w:tcPr>
                <w:p w14:paraId="1C6437C5" w14:textId="737D4A93" w:rsidR="00AA1105" w:rsidRPr="00D23D07" w:rsidRDefault="00D23D07" w:rsidP="00D23D07">
                  <w:pPr>
                    <w:jc w:val="both"/>
                    <w:rPr>
                      <w:rFonts w:ascii="Book Antiqua" w:hAnsi="Book Antiqua" w:cs="Arial"/>
                      <w:color w:val="000000"/>
                      <w:position w:val="-1"/>
                      <w:sz w:val="22"/>
                      <w:szCs w:val="22"/>
                      <w:lang w:eastAsia="en-IN"/>
                    </w:rPr>
                  </w:pPr>
                  <w:r>
                    <w:rPr>
                      <w:rFonts w:ascii="Book Antiqua" w:hAnsi="Book Antiqua" w:cs="Arial"/>
                      <w:color w:val="000000"/>
                      <w:position w:val="-1"/>
                      <w:sz w:val="22"/>
                      <w:szCs w:val="22"/>
                      <w:lang w:eastAsia="en-IN"/>
                    </w:rPr>
                    <w:t xml:space="preserve"> NA</w:t>
                  </w:r>
                </w:p>
              </w:tc>
            </w:tr>
            <w:tr w:rsidR="00156236" w:rsidRPr="00927904" w14:paraId="025302D3" w14:textId="77777777" w:rsidTr="00E97B70">
              <w:trPr>
                <w:trHeight w:val="300"/>
              </w:trPr>
              <w:tc>
                <w:tcPr>
                  <w:tcW w:w="1486" w:type="pct"/>
                  <w:shd w:val="clear" w:color="auto" w:fill="auto"/>
                  <w:noWrap/>
                  <w:vAlign w:val="center"/>
                </w:tcPr>
                <w:p w14:paraId="1169D60A" w14:textId="29960DDC" w:rsidR="00156236" w:rsidRPr="00927904" w:rsidRDefault="00156236" w:rsidP="00156236">
                  <w:pPr>
                    <w:jc w:val="both"/>
                    <w:rPr>
                      <w:rFonts w:ascii="Book Antiqua" w:hAnsi="Book Antiqua" w:cs="Arial"/>
                      <w:b/>
                      <w:bCs/>
                      <w:color w:val="000000"/>
                      <w:sz w:val="22"/>
                      <w:szCs w:val="22"/>
                      <w:lang w:val="en-IN" w:eastAsia="en-IN" w:bidi="hi-IN"/>
                    </w:rPr>
                  </w:pPr>
                  <w:r w:rsidRPr="00927904">
                    <w:rPr>
                      <w:rFonts w:ascii="Book Antiqua" w:hAnsi="Book Antiqua" w:cs="Arial"/>
                      <w:b/>
                      <w:bCs/>
                      <w:color w:val="000000"/>
                      <w:sz w:val="22"/>
                      <w:szCs w:val="22"/>
                      <w:lang w:val="en-IN" w:eastAsia="en-IN" w:bidi="hi-IN"/>
                    </w:rPr>
                    <w:lastRenderedPageBreak/>
                    <w:t>Erection</w:t>
                  </w:r>
                </w:p>
              </w:tc>
              <w:tc>
                <w:tcPr>
                  <w:tcW w:w="3514" w:type="pct"/>
                </w:tcPr>
                <w:p w14:paraId="2444E6B2" w14:textId="196B468E" w:rsidR="00156236" w:rsidRPr="00927904" w:rsidRDefault="00156236" w:rsidP="000F3C3F">
                  <w:pPr>
                    <w:rPr>
                      <w:rFonts w:ascii="Book Antiqua" w:hAnsi="Book Antiqua" w:cs="Arial"/>
                      <w:color w:val="000000"/>
                      <w:sz w:val="22"/>
                      <w:szCs w:val="22"/>
                      <w:lang w:eastAsia="en-IN" w:bidi="hi-IN"/>
                    </w:rPr>
                  </w:pPr>
                  <w:r w:rsidRPr="00927904">
                    <w:rPr>
                      <w:rFonts w:ascii="Book Antiqua" w:hAnsi="Book Antiqua" w:cs="Arial"/>
                      <w:sz w:val="22"/>
                      <w:szCs w:val="22"/>
                    </w:rPr>
                    <w:t xml:space="preserve">Rs. </w:t>
                  </w:r>
                  <w:r w:rsidR="00E23475" w:rsidRPr="00927904">
                    <w:rPr>
                      <w:rFonts w:ascii="Book Antiqua" w:hAnsi="Book Antiqua" w:cs="Arial"/>
                      <w:sz w:val="22"/>
                      <w:szCs w:val="22"/>
                    </w:rPr>
                    <w:t>2</w:t>
                  </w:r>
                  <w:r w:rsidR="000777FD">
                    <w:rPr>
                      <w:rFonts w:ascii="Book Antiqua" w:hAnsi="Book Antiqua" w:cs="Arial"/>
                      <w:sz w:val="22"/>
                      <w:szCs w:val="22"/>
                    </w:rPr>
                    <w:t>8</w:t>
                  </w:r>
                  <w:r w:rsidR="00161FA4">
                    <w:rPr>
                      <w:rFonts w:ascii="Book Antiqua" w:hAnsi="Book Antiqua" w:cs="Arial"/>
                      <w:sz w:val="22"/>
                      <w:szCs w:val="22"/>
                    </w:rPr>
                    <w:t>,</w:t>
                  </w:r>
                  <w:r w:rsidR="000777FD">
                    <w:rPr>
                      <w:rFonts w:ascii="Book Antiqua" w:hAnsi="Book Antiqua" w:cs="Arial"/>
                      <w:sz w:val="22"/>
                      <w:szCs w:val="22"/>
                    </w:rPr>
                    <w:t>142.10</w:t>
                  </w:r>
                  <w:r w:rsidRPr="00927904">
                    <w:rPr>
                      <w:rFonts w:ascii="Book Antiqua" w:hAnsi="Book Antiqua" w:cs="Arial"/>
                      <w:sz w:val="22"/>
                      <w:szCs w:val="22"/>
                    </w:rPr>
                    <w:t xml:space="preserve"> per MT</w:t>
                  </w:r>
                </w:p>
              </w:tc>
            </w:tr>
            <w:tr w:rsidR="00156236" w:rsidRPr="00927904" w14:paraId="31CA9145" w14:textId="77777777" w:rsidTr="00E97B70">
              <w:trPr>
                <w:trHeight w:val="300"/>
              </w:trPr>
              <w:tc>
                <w:tcPr>
                  <w:tcW w:w="1486" w:type="pct"/>
                  <w:shd w:val="clear" w:color="auto" w:fill="auto"/>
                  <w:noWrap/>
                  <w:vAlign w:val="center"/>
                </w:tcPr>
                <w:p w14:paraId="45A0090E" w14:textId="77777777" w:rsidR="00156236" w:rsidRPr="00927904" w:rsidRDefault="00156236" w:rsidP="00156236">
                  <w:pPr>
                    <w:jc w:val="both"/>
                    <w:rPr>
                      <w:rFonts w:ascii="Book Antiqua" w:hAnsi="Book Antiqua" w:cs="Arial"/>
                      <w:b/>
                      <w:bCs/>
                      <w:color w:val="000000"/>
                      <w:sz w:val="22"/>
                      <w:szCs w:val="22"/>
                      <w:lang w:val="en-IN" w:eastAsia="en-IN" w:bidi="hi-IN"/>
                    </w:rPr>
                  </w:pPr>
                  <w:r w:rsidRPr="00927904">
                    <w:rPr>
                      <w:rFonts w:ascii="Book Antiqua" w:hAnsi="Book Antiqua" w:cs="Arial"/>
                      <w:b/>
                      <w:bCs/>
                      <w:color w:val="000000"/>
                      <w:sz w:val="22"/>
                      <w:szCs w:val="22"/>
                      <w:lang w:val="en-IN" w:eastAsia="en-IN" w:bidi="hi-IN"/>
                    </w:rPr>
                    <w:t>Stringing</w:t>
                  </w:r>
                </w:p>
              </w:tc>
              <w:tc>
                <w:tcPr>
                  <w:tcW w:w="3514" w:type="pct"/>
                </w:tcPr>
                <w:p w14:paraId="276F7E40" w14:textId="1287EEB2" w:rsidR="00156236" w:rsidRPr="00927904" w:rsidRDefault="00156236" w:rsidP="00156236">
                  <w:pPr>
                    <w:jc w:val="center"/>
                    <w:rPr>
                      <w:rFonts w:ascii="Book Antiqua" w:hAnsi="Book Antiqua" w:cs="Arial"/>
                      <w:sz w:val="22"/>
                      <w:szCs w:val="22"/>
                    </w:rPr>
                  </w:pPr>
                </w:p>
                <w:p w14:paraId="7B925000" w14:textId="2161BBF1" w:rsidR="00623B54" w:rsidRPr="00927904" w:rsidRDefault="0084454E"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927904">
                    <w:rPr>
                      <w:rFonts w:ascii="Book Antiqua" w:hAnsi="Book Antiqua"/>
                      <w:color w:val="000000"/>
                      <w:sz w:val="22"/>
                      <w:szCs w:val="22"/>
                      <w:lang w:eastAsia="en-IN"/>
                    </w:rPr>
                    <w:t>Stringing (with TSE)-</w:t>
                  </w:r>
                  <w:r w:rsidRPr="00927904">
                    <w:rPr>
                      <w:rFonts w:ascii="Book Antiqua" w:hAnsi="Book Antiqua" w:cs="Arial"/>
                      <w:sz w:val="22"/>
                      <w:szCs w:val="22"/>
                    </w:rPr>
                    <w:t xml:space="preserve"> Rs</w:t>
                  </w:r>
                  <w:r w:rsidR="00834992">
                    <w:rPr>
                      <w:rFonts w:ascii="Book Antiqua" w:hAnsi="Book Antiqua" w:cs="Arial"/>
                      <w:sz w:val="22"/>
                      <w:szCs w:val="22"/>
                    </w:rPr>
                    <w:t>.</w:t>
                  </w:r>
                  <w:r w:rsidRPr="00927904">
                    <w:rPr>
                      <w:rFonts w:ascii="Book Antiqua" w:hAnsi="Book Antiqua" w:cs="Arial"/>
                      <w:sz w:val="22"/>
                      <w:szCs w:val="22"/>
                    </w:rPr>
                    <w:t xml:space="preserve"> </w:t>
                  </w:r>
                  <w:r w:rsidR="00161FA4">
                    <w:rPr>
                      <w:rFonts w:ascii="Book Antiqua" w:hAnsi="Book Antiqua" w:cs="Arial"/>
                      <w:sz w:val="22"/>
                      <w:szCs w:val="22"/>
                    </w:rPr>
                    <w:t>1,25,523.30</w:t>
                  </w:r>
                  <w:r w:rsidRPr="00927904">
                    <w:rPr>
                      <w:rFonts w:ascii="Book Antiqua" w:hAnsi="Book Antiqua" w:cs="Arial"/>
                      <w:sz w:val="22"/>
                      <w:szCs w:val="22"/>
                    </w:rPr>
                    <w:t xml:space="preserve"> per </w:t>
                  </w:r>
                  <w:r w:rsidR="00BA1950" w:rsidRPr="00927904">
                    <w:rPr>
                      <w:rFonts w:ascii="Book Antiqua" w:hAnsi="Book Antiqua" w:cs="Arial"/>
                      <w:sz w:val="22"/>
                      <w:szCs w:val="22"/>
                    </w:rPr>
                    <w:t>km</w:t>
                  </w:r>
                </w:p>
                <w:p w14:paraId="0FF61739" w14:textId="077B862D" w:rsidR="0046056D" w:rsidRPr="00927904" w:rsidRDefault="006156F8"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927904">
                    <w:rPr>
                      <w:rFonts w:ascii="Book Antiqua" w:hAnsi="Book Antiqua"/>
                      <w:color w:val="000000"/>
                      <w:sz w:val="22"/>
                      <w:szCs w:val="22"/>
                      <w:lang w:eastAsia="en-IN"/>
                    </w:rPr>
                    <w:t>Stringing (without TSE)</w:t>
                  </w:r>
                  <w:r w:rsidR="0046056D" w:rsidRPr="00927904">
                    <w:rPr>
                      <w:rFonts w:ascii="Book Antiqua" w:hAnsi="Book Antiqua"/>
                      <w:color w:val="000000"/>
                      <w:sz w:val="22"/>
                      <w:szCs w:val="22"/>
                      <w:lang w:eastAsia="en-IN"/>
                    </w:rPr>
                    <w:t>-</w:t>
                  </w:r>
                  <w:r w:rsidR="0046056D" w:rsidRPr="00927904">
                    <w:rPr>
                      <w:rFonts w:ascii="Book Antiqua" w:hAnsi="Book Antiqua" w:cs="Arial"/>
                      <w:sz w:val="22"/>
                      <w:szCs w:val="22"/>
                    </w:rPr>
                    <w:t xml:space="preserve"> Rs</w:t>
                  </w:r>
                  <w:r w:rsidR="00834992">
                    <w:rPr>
                      <w:rFonts w:ascii="Book Antiqua" w:hAnsi="Book Antiqua" w:cs="Arial"/>
                      <w:sz w:val="22"/>
                      <w:szCs w:val="22"/>
                    </w:rPr>
                    <w:t>.</w:t>
                  </w:r>
                  <w:r w:rsidRPr="00927904">
                    <w:rPr>
                      <w:rFonts w:ascii="Book Antiqua" w:hAnsi="Book Antiqua" w:cs="Arial"/>
                      <w:sz w:val="22"/>
                      <w:szCs w:val="22"/>
                    </w:rPr>
                    <w:t xml:space="preserve"> </w:t>
                  </w:r>
                  <w:r w:rsidR="00834992">
                    <w:rPr>
                      <w:rFonts w:ascii="Book Antiqua" w:hAnsi="Book Antiqua" w:cs="Arial"/>
                      <w:sz w:val="22"/>
                      <w:szCs w:val="22"/>
                    </w:rPr>
                    <w:t>2,51,046.60</w:t>
                  </w:r>
                  <w:r w:rsidR="0046056D" w:rsidRPr="00927904">
                    <w:rPr>
                      <w:rFonts w:ascii="Book Antiqua" w:hAnsi="Book Antiqua" w:cs="Arial"/>
                      <w:sz w:val="22"/>
                      <w:szCs w:val="22"/>
                    </w:rPr>
                    <w:t xml:space="preserve"> per km</w:t>
                  </w:r>
                </w:p>
                <w:p w14:paraId="278844F7" w14:textId="5FEB394C" w:rsidR="00B13737" w:rsidRPr="00927904" w:rsidRDefault="00B13737" w:rsidP="000862C8">
                  <w:pPr>
                    <w:pStyle w:val="ListParagraph"/>
                    <w:numPr>
                      <w:ilvl w:val="0"/>
                      <w:numId w:val="17"/>
                    </w:numPr>
                    <w:ind w:left="508" w:hanging="448"/>
                    <w:jc w:val="both"/>
                    <w:rPr>
                      <w:rFonts w:ascii="Book Antiqua" w:hAnsi="Book Antiqua" w:cs="Arial"/>
                      <w:color w:val="000000"/>
                      <w:sz w:val="22"/>
                      <w:szCs w:val="22"/>
                      <w:lang w:eastAsia="en-IN" w:bidi="hi-IN"/>
                    </w:rPr>
                  </w:pPr>
                  <w:r w:rsidRPr="00927904">
                    <w:rPr>
                      <w:rFonts w:ascii="Book Antiqua" w:hAnsi="Book Antiqua"/>
                      <w:color w:val="000000"/>
                      <w:sz w:val="22"/>
                      <w:szCs w:val="22"/>
                      <w:lang w:eastAsia="en-IN"/>
                    </w:rPr>
                    <w:t>Installation of OPGW-</w:t>
                  </w:r>
                  <w:r w:rsidRPr="00927904">
                    <w:rPr>
                      <w:rFonts w:ascii="Book Antiqua" w:hAnsi="Book Antiqua" w:cs="Arial"/>
                      <w:sz w:val="22"/>
                      <w:szCs w:val="22"/>
                    </w:rPr>
                    <w:t xml:space="preserve"> Rs</w:t>
                  </w:r>
                  <w:r w:rsidR="00834992">
                    <w:rPr>
                      <w:rFonts w:ascii="Book Antiqua" w:hAnsi="Book Antiqua" w:cs="Arial"/>
                      <w:sz w:val="22"/>
                      <w:szCs w:val="22"/>
                    </w:rPr>
                    <w:t>. 1,14,000</w:t>
                  </w:r>
                  <w:r w:rsidRPr="00927904">
                    <w:rPr>
                      <w:rFonts w:ascii="Book Antiqua" w:hAnsi="Book Antiqua" w:cs="Arial"/>
                      <w:sz w:val="22"/>
                      <w:szCs w:val="22"/>
                    </w:rPr>
                    <w:t xml:space="preserve"> per km</w:t>
                  </w:r>
                </w:p>
              </w:tc>
            </w:tr>
          </w:tbl>
          <w:p w14:paraId="04E0262F" w14:textId="77777777" w:rsidR="00244A64" w:rsidRPr="00927904" w:rsidRDefault="00244A64" w:rsidP="00156236">
            <w:pPr>
              <w:ind w:left="611"/>
              <w:jc w:val="both"/>
              <w:rPr>
                <w:rFonts w:ascii="Book Antiqua" w:hAnsi="Book Antiqua" w:cs="Arial"/>
                <w:b/>
                <w:bCs/>
                <w:sz w:val="22"/>
                <w:szCs w:val="22"/>
              </w:rPr>
            </w:pPr>
          </w:p>
          <w:p w14:paraId="382DFAF2" w14:textId="77777777" w:rsidR="00156236" w:rsidRPr="00927904" w:rsidRDefault="00156236" w:rsidP="00244A64">
            <w:pPr>
              <w:numPr>
                <w:ilvl w:val="0"/>
                <w:numId w:val="13"/>
              </w:numPr>
              <w:ind w:left="611" w:hanging="469"/>
              <w:jc w:val="both"/>
              <w:rPr>
                <w:rFonts w:ascii="Book Antiqua" w:hAnsi="Book Antiqua" w:cs="Arial"/>
                <w:b/>
                <w:bCs/>
                <w:sz w:val="22"/>
                <w:szCs w:val="22"/>
              </w:rPr>
            </w:pPr>
            <w:r w:rsidRPr="00927904">
              <w:rPr>
                <w:rFonts w:ascii="Book Antiqua" w:hAnsi="Book Antiqua" w:cs="Arial"/>
                <w:b/>
                <w:bCs/>
                <w:sz w:val="22"/>
                <w:szCs w:val="22"/>
              </w:rPr>
              <w:t xml:space="preserve">Such expenditure incurred on providing additional </w:t>
            </w:r>
            <w:proofErr w:type="spellStart"/>
            <w:r w:rsidRPr="00927904">
              <w:rPr>
                <w:rFonts w:ascii="Book Antiqua" w:hAnsi="Book Antiqua" w:cs="Arial"/>
                <w:b/>
                <w:bCs/>
                <w:sz w:val="22"/>
                <w:szCs w:val="22"/>
              </w:rPr>
              <w:t>labour</w:t>
            </w:r>
            <w:proofErr w:type="spellEnd"/>
            <w:r w:rsidRPr="00927904">
              <w:rPr>
                <w:rFonts w:ascii="Book Antiqua" w:hAnsi="Book Antiqua" w:cs="Arial"/>
                <w:b/>
                <w:bCs/>
                <w:sz w:val="22"/>
                <w:szCs w:val="22"/>
              </w:rPr>
              <w:t xml:space="preserve"> shall however not be construed as Facilitation in line with GCC Clause 36B hereof.</w:t>
            </w:r>
          </w:p>
          <w:p w14:paraId="5700E2A4" w14:textId="77777777" w:rsidR="00156236" w:rsidRPr="00927904" w:rsidRDefault="00156236" w:rsidP="00244A64">
            <w:pPr>
              <w:numPr>
                <w:ilvl w:val="0"/>
                <w:numId w:val="13"/>
              </w:numPr>
              <w:ind w:left="611" w:hanging="469"/>
              <w:jc w:val="both"/>
              <w:rPr>
                <w:rFonts w:ascii="Book Antiqua" w:hAnsi="Book Antiqua" w:cs="Arial"/>
                <w:b/>
                <w:bCs/>
                <w:sz w:val="22"/>
                <w:szCs w:val="22"/>
              </w:rPr>
            </w:pPr>
            <w:r w:rsidRPr="00927904">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803876A" w14:textId="77777777" w:rsidR="00156236" w:rsidRPr="00927904" w:rsidRDefault="00156236" w:rsidP="00244A64">
            <w:pPr>
              <w:numPr>
                <w:ilvl w:val="0"/>
                <w:numId w:val="13"/>
              </w:numPr>
              <w:ind w:left="611" w:hanging="469"/>
              <w:jc w:val="both"/>
              <w:rPr>
                <w:rFonts w:ascii="Book Antiqua" w:hAnsi="Book Antiqua" w:cs="Arial"/>
                <w:b/>
                <w:bCs/>
                <w:sz w:val="22"/>
                <w:szCs w:val="22"/>
              </w:rPr>
            </w:pPr>
            <w:r w:rsidRPr="00927904">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7BFA4407" w14:textId="77777777" w:rsidR="00156236" w:rsidRPr="00927904" w:rsidRDefault="00156236" w:rsidP="00156236">
            <w:pPr>
              <w:jc w:val="both"/>
              <w:rPr>
                <w:rFonts w:ascii="Book Antiqua" w:hAnsi="Book Antiqua"/>
                <w:b/>
                <w:bCs/>
                <w:sz w:val="22"/>
                <w:szCs w:val="22"/>
                <w:lang w:val="en-IN"/>
              </w:rPr>
            </w:pPr>
          </w:p>
        </w:tc>
      </w:tr>
      <w:tr w:rsidR="00C20D7B" w:rsidRPr="001360E4" w14:paraId="2170E311" w14:textId="77777777" w:rsidTr="00623770">
        <w:tc>
          <w:tcPr>
            <w:tcW w:w="824" w:type="dxa"/>
            <w:tcBorders>
              <w:right w:val="single" w:sz="4" w:space="0" w:color="auto"/>
            </w:tcBorders>
          </w:tcPr>
          <w:p w14:paraId="3C8B3F10"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1360E4" w:rsidRDefault="00C20D7B" w:rsidP="00EE24CA">
            <w:pPr>
              <w:jc w:val="both"/>
              <w:rPr>
                <w:rFonts w:ascii="Book Antiqua" w:hAnsi="Book Antiqua"/>
                <w:sz w:val="22"/>
                <w:szCs w:val="22"/>
              </w:rPr>
            </w:pPr>
            <w:r w:rsidRPr="001360E4">
              <w:rPr>
                <w:rFonts w:ascii="Book Antiqua" w:hAnsi="Book Antiqua"/>
                <w:sz w:val="22"/>
                <w:szCs w:val="22"/>
              </w:rPr>
              <w:t>GCC 34.2</w:t>
            </w:r>
          </w:p>
        </w:tc>
        <w:tc>
          <w:tcPr>
            <w:tcW w:w="7184" w:type="dxa"/>
            <w:tcBorders>
              <w:left w:val="nil"/>
            </w:tcBorders>
          </w:tcPr>
          <w:p w14:paraId="41FBEF62"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34.2 as below:</w:t>
            </w:r>
          </w:p>
          <w:p w14:paraId="791B4DCA" w14:textId="77777777" w:rsidR="00C20D7B" w:rsidRPr="001360E4" w:rsidRDefault="00C20D7B" w:rsidP="00EE24CA">
            <w:pPr>
              <w:jc w:val="both"/>
              <w:rPr>
                <w:rFonts w:ascii="Book Antiqua" w:hAnsi="Book Antiqua"/>
                <w:b/>
                <w:bCs/>
                <w:sz w:val="22"/>
                <w:szCs w:val="22"/>
              </w:rPr>
            </w:pPr>
          </w:p>
          <w:p w14:paraId="278435F8"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360E4">
              <w:rPr>
                <w:rFonts w:ascii="Book Antiqua" w:hAnsi="Book Antiqua"/>
                <w:b/>
                <w:bCs/>
                <w:sz w:val="22"/>
                <w:szCs w:val="22"/>
              </w:rPr>
              <w:t>/Conciliation</w:t>
            </w:r>
            <w:r w:rsidRPr="001360E4">
              <w:rPr>
                <w:rFonts w:ascii="Book Antiqua" w:hAnsi="Book Antiqua"/>
                <w:sz w:val="22"/>
                <w:szCs w:val="22"/>
              </w:rPr>
              <w:t>, pursuant to GCC Sub-Clause 39</w:t>
            </w:r>
            <w:r w:rsidRPr="001360E4">
              <w:rPr>
                <w:rFonts w:ascii="Book Antiqua" w:hAnsi="Book Antiqua"/>
                <w:b/>
                <w:bCs/>
                <w:sz w:val="22"/>
                <w:szCs w:val="22"/>
              </w:rPr>
              <w:t>/GCC Sub-Clause 40</w:t>
            </w:r>
            <w:r w:rsidRPr="001360E4">
              <w:rPr>
                <w:rFonts w:ascii="Book Antiqua" w:hAnsi="Book Antiqua"/>
                <w:sz w:val="22"/>
                <w:szCs w:val="22"/>
              </w:rPr>
              <w:t>.</w:t>
            </w:r>
          </w:p>
          <w:p w14:paraId="4336EA3D" w14:textId="77777777" w:rsidR="00C20D7B" w:rsidRDefault="00C20D7B" w:rsidP="00EE24CA">
            <w:pPr>
              <w:jc w:val="both"/>
              <w:rPr>
                <w:rFonts w:ascii="Book Antiqua" w:hAnsi="Book Antiqua" w:cs="Arial"/>
                <w:b/>
                <w:bCs/>
                <w:sz w:val="22"/>
                <w:szCs w:val="22"/>
              </w:rPr>
            </w:pPr>
          </w:p>
          <w:p w14:paraId="0CB89D22" w14:textId="77777777" w:rsidR="000B7931" w:rsidRPr="001360E4" w:rsidRDefault="000B7931" w:rsidP="00EE24CA">
            <w:pPr>
              <w:jc w:val="both"/>
              <w:rPr>
                <w:rFonts w:ascii="Book Antiqua" w:hAnsi="Book Antiqua" w:cs="Arial"/>
                <w:b/>
                <w:bCs/>
                <w:sz w:val="22"/>
                <w:szCs w:val="22"/>
              </w:rPr>
            </w:pPr>
          </w:p>
        </w:tc>
      </w:tr>
      <w:tr w:rsidR="00C20D7B" w:rsidRPr="001360E4" w14:paraId="360F9845" w14:textId="77777777" w:rsidTr="00623770">
        <w:tc>
          <w:tcPr>
            <w:tcW w:w="824" w:type="dxa"/>
            <w:tcBorders>
              <w:right w:val="single" w:sz="4" w:space="0" w:color="auto"/>
            </w:tcBorders>
          </w:tcPr>
          <w:p w14:paraId="29318CCB" w14:textId="77777777" w:rsidR="00C20D7B" w:rsidRPr="001360E4" w:rsidRDefault="00C20D7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36.2.2</w:t>
            </w:r>
          </w:p>
        </w:tc>
        <w:tc>
          <w:tcPr>
            <w:tcW w:w="7184" w:type="dxa"/>
            <w:tcBorders>
              <w:left w:val="nil"/>
            </w:tcBorders>
          </w:tcPr>
          <w:p w14:paraId="6DE589D0"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GCC Sub-Clause 36.2.2 with the following:</w:t>
            </w:r>
          </w:p>
          <w:p w14:paraId="19E4EFCB" w14:textId="77777777" w:rsidR="00C20D7B" w:rsidRPr="001360E4" w:rsidRDefault="00C20D7B" w:rsidP="00EE24CA">
            <w:pPr>
              <w:jc w:val="both"/>
              <w:rPr>
                <w:rFonts w:ascii="Book Antiqua" w:hAnsi="Book Antiqua"/>
                <w:sz w:val="12"/>
                <w:szCs w:val="12"/>
              </w:rPr>
            </w:pPr>
          </w:p>
          <w:p w14:paraId="7ED002B4"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If the Contractor</w:t>
            </w:r>
          </w:p>
          <w:p w14:paraId="0D04A9EE" w14:textId="77777777" w:rsidR="00C20D7B" w:rsidRPr="001360E4" w:rsidRDefault="00C20D7B" w:rsidP="00EE24CA">
            <w:pPr>
              <w:jc w:val="both"/>
              <w:rPr>
                <w:rFonts w:ascii="Book Antiqua" w:hAnsi="Book Antiqua"/>
                <w:sz w:val="12"/>
                <w:szCs w:val="12"/>
              </w:rPr>
            </w:pPr>
          </w:p>
          <w:p w14:paraId="06F7D0BA"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(a) has abandoned or repudiated the Contract</w:t>
            </w:r>
          </w:p>
          <w:p w14:paraId="6C0F2B10" w14:textId="77777777" w:rsidR="00C20D7B" w:rsidRPr="001360E4" w:rsidRDefault="00C20D7B" w:rsidP="00EE24CA">
            <w:pPr>
              <w:jc w:val="both"/>
              <w:rPr>
                <w:rFonts w:ascii="Book Antiqua" w:hAnsi="Book Antiqua"/>
                <w:sz w:val="14"/>
                <w:szCs w:val="14"/>
              </w:rPr>
            </w:pPr>
          </w:p>
          <w:p w14:paraId="1CF3E732"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1360E4" w:rsidRDefault="00C20D7B" w:rsidP="00EE24CA">
            <w:pPr>
              <w:jc w:val="both"/>
              <w:rPr>
                <w:rFonts w:ascii="Book Antiqua" w:hAnsi="Book Antiqua"/>
                <w:sz w:val="22"/>
                <w:szCs w:val="22"/>
              </w:rPr>
            </w:pPr>
          </w:p>
          <w:p w14:paraId="19A6B067"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lastRenderedPageBreak/>
              <w:t>(c) persistently fails to execute the Contract in accordance with the Contract or persistently neglects to carry out its obligations under the Contract without just cause</w:t>
            </w:r>
          </w:p>
          <w:p w14:paraId="2ACA2DDF" w14:textId="77777777" w:rsidR="00C20D7B" w:rsidRPr="001360E4" w:rsidRDefault="00C20D7B" w:rsidP="00EE24CA">
            <w:pPr>
              <w:jc w:val="both"/>
              <w:rPr>
                <w:rFonts w:ascii="Book Antiqua" w:hAnsi="Book Antiqua"/>
                <w:sz w:val="22"/>
                <w:szCs w:val="22"/>
              </w:rPr>
            </w:pPr>
          </w:p>
          <w:p w14:paraId="294E7E4F"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1360E4" w:rsidRDefault="00C20D7B" w:rsidP="00EE24CA">
            <w:pPr>
              <w:jc w:val="both"/>
              <w:rPr>
                <w:rFonts w:ascii="Book Antiqua" w:hAnsi="Book Antiqua"/>
                <w:sz w:val="22"/>
                <w:szCs w:val="22"/>
              </w:rPr>
            </w:pPr>
          </w:p>
          <w:p w14:paraId="59502BE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360E4">
              <w:rPr>
                <w:rFonts w:ascii="Book Antiqua" w:hAnsi="Book Antiqua"/>
                <w:b/>
                <w:bCs/>
                <w:sz w:val="22"/>
                <w:szCs w:val="22"/>
              </w:rPr>
              <w:t>then the Employer may have the option to partially offload the Contract in line with GCC Clause 36A or</w:t>
            </w:r>
            <w:r w:rsidRPr="001360E4">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1360E4" w:rsidRDefault="009B682A" w:rsidP="00EE24CA">
            <w:pPr>
              <w:jc w:val="both"/>
              <w:rPr>
                <w:rFonts w:ascii="Book Antiqua" w:hAnsi="Book Antiqua"/>
                <w:sz w:val="22"/>
                <w:szCs w:val="22"/>
              </w:rPr>
            </w:pPr>
          </w:p>
        </w:tc>
      </w:tr>
      <w:tr w:rsidR="00BB4DD0" w:rsidRPr="001360E4" w14:paraId="084C2E94" w14:textId="77777777" w:rsidTr="00623770">
        <w:tc>
          <w:tcPr>
            <w:tcW w:w="824" w:type="dxa"/>
            <w:tcBorders>
              <w:right w:val="single" w:sz="4" w:space="0" w:color="auto"/>
            </w:tcBorders>
          </w:tcPr>
          <w:p w14:paraId="22646CCE" w14:textId="77777777" w:rsidR="00BB4DD0" w:rsidRPr="001360E4" w:rsidRDefault="00BB4DD0"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1360E4" w:rsidRDefault="00BB4DD0" w:rsidP="00BB4DD0">
            <w:pPr>
              <w:jc w:val="both"/>
              <w:rPr>
                <w:rFonts w:ascii="Book Antiqua" w:hAnsi="Book Antiqua"/>
                <w:sz w:val="22"/>
                <w:szCs w:val="22"/>
              </w:rPr>
            </w:pPr>
            <w:r w:rsidRPr="001360E4">
              <w:rPr>
                <w:rFonts w:ascii="Book Antiqua" w:hAnsi="Book Antiqua" w:cs="Arial"/>
                <w:sz w:val="22"/>
                <w:szCs w:val="22"/>
              </w:rPr>
              <w:t>GCC 36.2.6</w:t>
            </w:r>
          </w:p>
        </w:tc>
        <w:tc>
          <w:tcPr>
            <w:tcW w:w="7184" w:type="dxa"/>
            <w:tcBorders>
              <w:left w:val="nil"/>
            </w:tcBorders>
          </w:tcPr>
          <w:p w14:paraId="66ACB693" w14:textId="77777777" w:rsidR="00BB4DD0" w:rsidRPr="001360E4" w:rsidRDefault="00BB4DD0" w:rsidP="00BB4DD0">
            <w:pPr>
              <w:contextualSpacing/>
              <w:jc w:val="both"/>
              <w:rPr>
                <w:rFonts w:ascii="Book Antiqua" w:hAnsi="Book Antiqua" w:cs="Arial"/>
                <w:b/>
                <w:bCs/>
                <w:sz w:val="22"/>
                <w:szCs w:val="22"/>
              </w:rPr>
            </w:pPr>
            <w:r w:rsidRPr="001360E4">
              <w:rPr>
                <w:rFonts w:ascii="Book Antiqua" w:hAnsi="Book Antiqua" w:cs="Arial"/>
                <w:b/>
                <w:bCs/>
                <w:sz w:val="22"/>
                <w:szCs w:val="22"/>
              </w:rPr>
              <w:t>Replace GCC 36.2.6 with the following:</w:t>
            </w:r>
          </w:p>
          <w:p w14:paraId="0AE51965" w14:textId="77777777" w:rsidR="00BB4DD0" w:rsidRPr="001360E4" w:rsidRDefault="00BB4DD0" w:rsidP="00BB4DD0">
            <w:pPr>
              <w:contextualSpacing/>
              <w:jc w:val="both"/>
              <w:rPr>
                <w:rFonts w:ascii="Book Antiqua" w:hAnsi="Book Antiqua" w:cs="Arial"/>
                <w:b/>
                <w:bCs/>
                <w:sz w:val="22"/>
                <w:szCs w:val="22"/>
              </w:rPr>
            </w:pPr>
          </w:p>
          <w:p w14:paraId="120BF210"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1360E4" w:rsidRDefault="00BB4DD0" w:rsidP="00BB4DD0">
            <w:pPr>
              <w:tabs>
                <w:tab w:val="right" w:pos="7254"/>
              </w:tabs>
              <w:contextualSpacing/>
              <w:jc w:val="both"/>
              <w:rPr>
                <w:rFonts w:ascii="Book Antiqua" w:hAnsi="Book Antiqua" w:cs="Calibri"/>
                <w:sz w:val="22"/>
                <w:szCs w:val="22"/>
              </w:rPr>
            </w:pPr>
          </w:p>
          <w:p w14:paraId="3B31FE94"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1360E4" w:rsidRDefault="00BB4DD0" w:rsidP="00BB4DD0">
            <w:pPr>
              <w:tabs>
                <w:tab w:val="right" w:pos="7254"/>
              </w:tabs>
              <w:contextualSpacing/>
              <w:jc w:val="both"/>
              <w:rPr>
                <w:rFonts w:ascii="Book Antiqua" w:hAnsi="Book Antiqua" w:cs="Calibri"/>
                <w:sz w:val="22"/>
                <w:szCs w:val="22"/>
              </w:rPr>
            </w:pPr>
          </w:p>
          <w:p w14:paraId="757D6BFC" w14:textId="62FCEEF8" w:rsidR="004053D9"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360E4">
              <w:rPr>
                <w:rFonts w:ascii="Book Antiqua" w:hAnsi="Book Antiqua" w:cs="Calibri"/>
                <w:sz w:val="22"/>
                <w:szCs w:val="22"/>
              </w:rPr>
              <w:t>payment</w:t>
            </w:r>
            <w:proofErr w:type="gramEnd"/>
            <w:r w:rsidRPr="001360E4">
              <w:rPr>
                <w:rFonts w:ascii="Book Antiqua" w:hAnsi="Book Antiqua" w:cs="Calibri"/>
                <w:sz w:val="22"/>
                <w:szCs w:val="22"/>
              </w:rPr>
              <w:t xml:space="preserve"> the Employer shall </w:t>
            </w:r>
            <w:proofErr w:type="spellStart"/>
            <w:r w:rsidRPr="001360E4">
              <w:rPr>
                <w:rFonts w:ascii="Book Antiqua" w:hAnsi="Book Antiqua" w:cs="Calibri"/>
                <w:sz w:val="22"/>
                <w:szCs w:val="22"/>
              </w:rPr>
              <w:t>encash</w:t>
            </w:r>
            <w:proofErr w:type="spellEnd"/>
            <w:r w:rsidRPr="001360E4">
              <w:rPr>
                <w:rFonts w:ascii="Book Antiqua" w:hAnsi="Book Antiqua" w:cs="Calibri"/>
                <w:sz w:val="22"/>
                <w:szCs w:val="22"/>
              </w:rPr>
              <w:t xml:space="preserve"> the Bank Guarantees/ </w:t>
            </w:r>
            <w:r w:rsidRPr="001360E4">
              <w:rPr>
                <w:rFonts w:ascii="Book Antiqua" w:hAnsi="Book Antiqua" w:cs="Calibri"/>
                <w:b/>
                <w:bCs/>
                <w:sz w:val="22"/>
                <w:szCs w:val="22"/>
              </w:rPr>
              <w:t>Insurance Surety Bond</w:t>
            </w:r>
            <w:r w:rsidRPr="001360E4">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D7705F" w:rsidRPr="001360E4" w:rsidRDefault="00D7705F" w:rsidP="00BB4DD0">
            <w:pPr>
              <w:tabs>
                <w:tab w:val="right" w:pos="7254"/>
              </w:tabs>
              <w:contextualSpacing/>
              <w:jc w:val="both"/>
              <w:rPr>
                <w:rFonts w:ascii="Book Antiqua" w:hAnsi="Book Antiqua" w:cs="Calibri"/>
                <w:sz w:val="22"/>
                <w:szCs w:val="22"/>
              </w:rPr>
            </w:pPr>
          </w:p>
          <w:p w14:paraId="4E284DDB" w14:textId="77777777" w:rsidR="00BB4DD0" w:rsidRPr="001360E4" w:rsidRDefault="00BB4DD0" w:rsidP="00BB4DD0">
            <w:pPr>
              <w:contextualSpacing/>
              <w:jc w:val="both"/>
              <w:rPr>
                <w:rFonts w:ascii="Book Antiqua" w:hAnsi="Book Antiqua" w:cs="Calibri"/>
                <w:sz w:val="22"/>
                <w:szCs w:val="22"/>
              </w:rPr>
            </w:pPr>
            <w:r w:rsidRPr="001360E4">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BB4DD0" w:rsidRPr="001360E4" w:rsidRDefault="00BB4DD0" w:rsidP="00BB4DD0">
            <w:pPr>
              <w:jc w:val="both"/>
              <w:rPr>
                <w:rFonts w:ascii="Book Antiqua" w:hAnsi="Book Antiqua" w:cs="Arial"/>
                <w:b/>
                <w:bCs/>
                <w:sz w:val="22"/>
                <w:szCs w:val="22"/>
              </w:rPr>
            </w:pPr>
          </w:p>
        </w:tc>
      </w:tr>
      <w:tr w:rsidR="007E1E1F" w:rsidRPr="001360E4" w14:paraId="4C9CB471" w14:textId="77777777" w:rsidTr="00623770">
        <w:tc>
          <w:tcPr>
            <w:tcW w:w="824" w:type="dxa"/>
            <w:tcBorders>
              <w:right w:val="single" w:sz="4" w:space="0" w:color="auto"/>
            </w:tcBorders>
          </w:tcPr>
          <w:p w14:paraId="3F058A9E" w14:textId="77777777" w:rsidR="007E1E1F" w:rsidRPr="001360E4" w:rsidRDefault="007E1E1F"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1360E4" w:rsidRDefault="007E1E1F" w:rsidP="007E1E1F">
            <w:pPr>
              <w:jc w:val="both"/>
              <w:rPr>
                <w:rFonts w:ascii="Book Antiqua" w:hAnsi="Book Antiqua" w:cs="Arial"/>
                <w:sz w:val="22"/>
                <w:szCs w:val="22"/>
              </w:rPr>
            </w:pPr>
            <w:r w:rsidRPr="001360E4">
              <w:rPr>
                <w:rFonts w:ascii="Book Antiqua" w:hAnsi="Book Antiqua" w:cs="Arial"/>
                <w:b/>
                <w:bCs/>
                <w:sz w:val="22"/>
                <w:szCs w:val="22"/>
              </w:rPr>
              <w:t xml:space="preserve">GCC 36A: </w:t>
            </w:r>
          </w:p>
        </w:tc>
        <w:tc>
          <w:tcPr>
            <w:tcW w:w="7184" w:type="dxa"/>
            <w:tcBorders>
              <w:left w:val="nil"/>
            </w:tcBorders>
          </w:tcPr>
          <w:p w14:paraId="59B6A896" w14:textId="77777777" w:rsidR="007E1E1F" w:rsidRPr="001360E4" w:rsidRDefault="007E1E1F" w:rsidP="007E1E1F">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36A: Partial Offloading as per following:</w:t>
            </w:r>
          </w:p>
          <w:p w14:paraId="4F6E646D" w14:textId="77777777" w:rsidR="007E1E1F" w:rsidRPr="001360E4" w:rsidRDefault="007E1E1F" w:rsidP="007E1E1F">
            <w:pPr>
              <w:jc w:val="both"/>
              <w:rPr>
                <w:rFonts w:ascii="Book Antiqua" w:hAnsi="Book Antiqua" w:cs="Arial"/>
                <w:b/>
                <w:bCs/>
                <w:sz w:val="22"/>
                <w:szCs w:val="22"/>
              </w:rPr>
            </w:pPr>
          </w:p>
          <w:p w14:paraId="590F780C" w14:textId="77777777" w:rsidR="007E1E1F" w:rsidRPr="001360E4" w:rsidRDefault="007E1E1F" w:rsidP="007E1E1F">
            <w:pPr>
              <w:jc w:val="both"/>
              <w:rPr>
                <w:rFonts w:ascii="Book Antiqua" w:hAnsi="Book Antiqua" w:cs="Arial"/>
                <w:b/>
                <w:bCs/>
                <w:sz w:val="22"/>
                <w:szCs w:val="22"/>
              </w:rPr>
            </w:pPr>
            <w:r w:rsidRPr="001360E4">
              <w:rPr>
                <w:rFonts w:ascii="Book Antiqua" w:hAnsi="Book Antiqua" w:cs="Arial"/>
                <w:b/>
                <w:bCs/>
                <w:sz w:val="22"/>
                <w:szCs w:val="22"/>
              </w:rPr>
              <w:t>GCC 36A: Partial Offloading:</w:t>
            </w:r>
          </w:p>
          <w:p w14:paraId="417D4504" w14:textId="77777777" w:rsidR="007E1E1F" w:rsidRPr="001360E4" w:rsidRDefault="007E1E1F" w:rsidP="007E1E1F">
            <w:pPr>
              <w:jc w:val="both"/>
              <w:rPr>
                <w:rFonts w:ascii="Book Antiqua" w:hAnsi="Book Antiqua" w:cs="Arial"/>
                <w:b/>
                <w:bCs/>
                <w:sz w:val="22"/>
                <w:szCs w:val="22"/>
              </w:rPr>
            </w:pPr>
          </w:p>
          <w:p w14:paraId="7DCD906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36A.1</w:t>
            </w:r>
            <w:r w:rsidRPr="001360E4">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1360E4" w:rsidRDefault="007E1E1F" w:rsidP="007E1E1F">
            <w:pPr>
              <w:jc w:val="both"/>
              <w:rPr>
                <w:rFonts w:ascii="Book Antiqua" w:hAnsi="Book Antiqua" w:cs="Arial"/>
                <w:sz w:val="22"/>
                <w:szCs w:val="22"/>
              </w:rPr>
            </w:pPr>
          </w:p>
          <w:p w14:paraId="4A60CD0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36A.2</w:t>
            </w:r>
            <w:r w:rsidRPr="001360E4">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1360E4" w:rsidRDefault="007E1E1F" w:rsidP="007E1E1F">
            <w:pPr>
              <w:ind w:left="1306" w:hanging="1306"/>
              <w:jc w:val="both"/>
              <w:rPr>
                <w:rFonts w:ascii="Book Antiqua" w:hAnsi="Book Antiqua" w:cs="Arial"/>
                <w:sz w:val="22"/>
                <w:szCs w:val="22"/>
              </w:rPr>
            </w:pPr>
          </w:p>
          <w:p w14:paraId="6DFFC6B4"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36A.3</w:t>
            </w:r>
            <w:r w:rsidRPr="001360E4">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7E1E1F" w:rsidRPr="001360E4" w:rsidRDefault="007E1E1F" w:rsidP="007E1E1F">
            <w:pPr>
              <w:ind w:left="1306" w:hanging="1306"/>
              <w:jc w:val="both"/>
              <w:rPr>
                <w:rFonts w:ascii="Book Antiqua" w:hAnsi="Book Antiqua" w:cs="Arial"/>
                <w:sz w:val="22"/>
                <w:szCs w:val="22"/>
              </w:rPr>
            </w:pPr>
          </w:p>
          <w:p w14:paraId="527D5C89"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Pr="001360E4" w:rsidRDefault="007E1E1F" w:rsidP="007E1E1F">
            <w:pPr>
              <w:ind w:left="1306" w:hanging="1306"/>
              <w:jc w:val="both"/>
              <w:rPr>
                <w:rFonts w:ascii="Book Antiqua" w:hAnsi="Book Antiqua" w:cs="Arial"/>
                <w:sz w:val="22"/>
                <w:szCs w:val="22"/>
              </w:rPr>
            </w:pPr>
          </w:p>
          <w:p w14:paraId="635964E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36A.4</w:t>
            </w:r>
            <w:r w:rsidRPr="001360E4">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1360E4" w:rsidRDefault="007E1E1F" w:rsidP="007E1E1F">
            <w:pPr>
              <w:ind w:left="1306" w:hanging="1306"/>
              <w:jc w:val="both"/>
              <w:rPr>
                <w:rFonts w:ascii="Book Antiqua" w:hAnsi="Book Antiqua" w:cs="Arial"/>
                <w:sz w:val="22"/>
                <w:szCs w:val="22"/>
              </w:rPr>
            </w:pPr>
          </w:p>
          <w:p w14:paraId="518F2BDE"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36A.5</w:t>
            </w:r>
            <w:r w:rsidRPr="001360E4">
              <w:rPr>
                <w:rFonts w:ascii="Book Antiqua" w:hAnsi="Book Antiqua" w:cs="Arial"/>
                <w:sz w:val="22"/>
                <w:szCs w:val="22"/>
              </w:rPr>
              <w:tab/>
              <w:t xml:space="preserve">For the offloaded part of the Contract, the Employer may </w:t>
            </w:r>
            <w:r w:rsidRPr="001360E4">
              <w:rPr>
                <w:rFonts w:ascii="Book Antiqua" w:hAnsi="Book Antiqua" w:cs="Arial"/>
                <w:sz w:val="22"/>
                <w:szCs w:val="22"/>
              </w:rPr>
              <w:lastRenderedPageBreak/>
              <w:t>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r>
          </w:p>
          <w:p w14:paraId="269E5D8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1360E4" w:rsidRDefault="007E1E1F" w:rsidP="00D7705F">
            <w:pPr>
              <w:jc w:val="both"/>
              <w:rPr>
                <w:rFonts w:ascii="Book Antiqua" w:hAnsi="Book Antiqua" w:cs="Arial"/>
                <w:sz w:val="22"/>
                <w:szCs w:val="22"/>
              </w:rPr>
            </w:pPr>
          </w:p>
          <w:p w14:paraId="6FDE24DB"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36A.6</w:t>
            </w:r>
            <w:r w:rsidRPr="001360E4">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1360E4" w:rsidRDefault="007E1E1F" w:rsidP="007E1E1F">
            <w:pPr>
              <w:ind w:left="1306" w:hanging="1306"/>
              <w:jc w:val="both"/>
              <w:rPr>
                <w:rFonts w:ascii="Book Antiqua" w:hAnsi="Book Antiqua" w:cs="Arial"/>
                <w:sz w:val="22"/>
                <w:szCs w:val="22"/>
              </w:rPr>
            </w:pPr>
          </w:p>
          <w:p w14:paraId="7774B6C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36A.7</w:t>
            </w:r>
            <w:r w:rsidRPr="001360E4">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1360E4" w:rsidRDefault="007E1E1F" w:rsidP="007E1E1F">
            <w:pPr>
              <w:ind w:left="1306" w:hanging="1306"/>
              <w:jc w:val="both"/>
              <w:rPr>
                <w:rFonts w:ascii="Book Antiqua" w:hAnsi="Book Antiqua" w:cs="Arial"/>
                <w:sz w:val="22"/>
                <w:szCs w:val="22"/>
              </w:rPr>
            </w:pPr>
          </w:p>
          <w:p w14:paraId="2E9CF5C7"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1360E4" w:rsidRDefault="007E1E1F" w:rsidP="007E1E1F">
            <w:pPr>
              <w:ind w:left="1306" w:hanging="1306"/>
              <w:jc w:val="both"/>
              <w:rPr>
                <w:rFonts w:ascii="Book Antiqua" w:hAnsi="Book Antiqua" w:cs="Arial"/>
                <w:sz w:val="22"/>
                <w:szCs w:val="22"/>
              </w:rPr>
            </w:pPr>
          </w:p>
          <w:p w14:paraId="10918D0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360E4">
              <w:rPr>
                <w:rFonts w:ascii="Book Antiqua" w:hAnsi="Book Antiqua" w:cs="Arial"/>
                <w:sz w:val="22"/>
                <w:szCs w:val="22"/>
              </w:rPr>
              <w:t>encashed</w:t>
            </w:r>
            <w:proofErr w:type="spellEnd"/>
            <w:r w:rsidRPr="001360E4">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1360E4" w:rsidRDefault="007E1E1F" w:rsidP="007E1E1F">
            <w:pPr>
              <w:ind w:left="1306" w:hanging="1306"/>
              <w:jc w:val="both"/>
              <w:rPr>
                <w:rFonts w:ascii="Book Antiqua" w:hAnsi="Book Antiqua" w:cs="Arial"/>
                <w:sz w:val="22"/>
                <w:szCs w:val="22"/>
              </w:rPr>
            </w:pPr>
          </w:p>
          <w:p w14:paraId="51585B5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7E1E1F" w:rsidRPr="001360E4" w:rsidRDefault="007E1E1F" w:rsidP="007E1E1F">
            <w:pPr>
              <w:ind w:left="1306" w:hanging="1306"/>
              <w:jc w:val="both"/>
              <w:rPr>
                <w:rFonts w:ascii="Book Antiqua" w:hAnsi="Book Antiqua" w:cs="Arial"/>
                <w:sz w:val="22"/>
                <w:szCs w:val="22"/>
              </w:rPr>
            </w:pPr>
          </w:p>
          <w:p w14:paraId="6EF344E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lastRenderedPageBreak/>
              <w:t>GCC 36A.8</w:t>
            </w:r>
            <w:r w:rsidRPr="001360E4">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1360E4" w:rsidRDefault="007E1E1F" w:rsidP="007E1E1F">
            <w:pPr>
              <w:ind w:left="1306" w:hanging="1306"/>
              <w:jc w:val="both"/>
              <w:rPr>
                <w:rFonts w:ascii="Book Antiqua" w:hAnsi="Book Antiqua" w:cs="Arial"/>
                <w:sz w:val="22"/>
                <w:szCs w:val="22"/>
              </w:rPr>
            </w:pPr>
          </w:p>
          <w:p w14:paraId="6416572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36A.9</w:t>
            </w:r>
            <w:r w:rsidRPr="001360E4">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1360E4" w:rsidRDefault="007E1E1F" w:rsidP="007E1E1F">
            <w:pPr>
              <w:ind w:left="612" w:hanging="720"/>
              <w:jc w:val="both"/>
              <w:rPr>
                <w:rFonts w:ascii="Book Antiqua" w:hAnsi="Book Antiqua" w:cs="Arial"/>
                <w:b/>
                <w:bCs/>
                <w:sz w:val="22"/>
                <w:szCs w:val="22"/>
              </w:rPr>
            </w:pPr>
          </w:p>
        </w:tc>
      </w:tr>
      <w:tr w:rsidR="00D76666" w:rsidRPr="001360E4" w14:paraId="126A1AD1" w14:textId="77777777" w:rsidTr="00623770">
        <w:tc>
          <w:tcPr>
            <w:tcW w:w="824" w:type="dxa"/>
            <w:tcBorders>
              <w:right w:val="single" w:sz="4" w:space="0" w:color="auto"/>
            </w:tcBorders>
          </w:tcPr>
          <w:p w14:paraId="379F30D8" w14:textId="77777777" w:rsidR="00D76666" w:rsidRPr="001360E4" w:rsidRDefault="00D76666"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1360E4" w:rsidRDefault="00D76666" w:rsidP="00D76666">
            <w:pPr>
              <w:jc w:val="both"/>
              <w:rPr>
                <w:rFonts w:ascii="Book Antiqua" w:hAnsi="Book Antiqua" w:cs="Arial"/>
                <w:sz w:val="22"/>
                <w:szCs w:val="22"/>
              </w:rPr>
            </w:pPr>
            <w:r w:rsidRPr="001360E4">
              <w:rPr>
                <w:rFonts w:ascii="Book Antiqua" w:hAnsi="Book Antiqua" w:cs="Arial"/>
                <w:b/>
                <w:bCs/>
                <w:sz w:val="22"/>
                <w:szCs w:val="22"/>
              </w:rPr>
              <w:t xml:space="preserve">GCC 36B: </w:t>
            </w:r>
          </w:p>
        </w:tc>
        <w:tc>
          <w:tcPr>
            <w:tcW w:w="7184" w:type="dxa"/>
            <w:tcBorders>
              <w:left w:val="nil"/>
            </w:tcBorders>
          </w:tcPr>
          <w:p w14:paraId="1CC9E1F9" w14:textId="77777777" w:rsidR="00D76666" w:rsidRPr="001360E4" w:rsidRDefault="00D76666" w:rsidP="00D76666">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36B: Facilitation as per following:</w:t>
            </w:r>
          </w:p>
          <w:p w14:paraId="07EEC881" w14:textId="77777777" w:rsidR="00D76666" w:rsidRPr="001360E4" w:rsidRDefault="00D76666" w:rsidP="00D76666">
            <w:pPr>
              <w:jc w:val="both"/>
              <w:rPr>
                <w:rFonts w:ascii="Book Antiqua" w:hAnsi="Book Antiqua" w:cs="Arial"/>
                <w:b/>
                <w:bCs/>
                <w:sz w:val="22"/>
                <w:szCs w:val="22"/>
              </w:rPr>
            </w:pPr>
          </w:p>
          <w:p w14:paraId="6E8EB56E" w14:textId="77777777" w:rsidR="00D76666" w:rsidRPr="001360E4" w:rsidRDefault="00D76666" w:rsidP="00D76666">
            <w:pPr>
              <w:jc w:val="both"/>
              <w:rPr>
                <w:rFonts w:ascii="Book Antiqua" w:hAnsi="Book Antiqua" w:cs="Arial"/>
                <w:b/>
                <w:bCs/>
                <w:sz w:val="22"/>
                <w:szCs w:val="22"/>
              </w:rPr>
            </w:pPr>
            <w:r w:rsidRPr="001360E4">
              <w:rPr>
                <w:rFonts w:ascii="Book Antiqua" w:hAnsi="Book Antiqua" w:cs="Arial"/>
                <w:b/>
                <w:bCs/>
                <w:sz w:val="22"/>
                <w:szCs w:val="22"/>
              </w:rPr>
              <w:t>GCC 36B: Facilitation:</w:t>
            </w:r>
          </w:p>
          <w:p w14:paraId="73D3427B" w14:textId="77777777" w:rsidR="00D76666" w:rsidRPr="001360E4" w:rsidRDefault="00D76666" w:rsidP="00D76666">
            <w:pPr>
              <w:jc w:val="both"/>
              <w:rPr>
                <w:rFonts w:ascii="Book Antiqua" w:hAnsi="Book Antiqua" w:cs="Arial"/>
                <w:b/>
                <w:bCs/>
                <w:sz w:val="22"/>
                <w:szCs w:val="22"/>
              </w:rPr>
            </w:pPr>
          </w:p>
          <w:p w14:paraId="0AAA5CE7"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36B.1</w:t>
            </w:r>
            <w:r w:rsidRPr="001360E4">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and guarantee(s) under the Contract. </w:t>
            </w:r>
          </w:p>
          <w:p w14:paraId="44BAB2E7" w14:textId="77777777" w:rsidR="00D76666" w:rsidRPr="001360E4" w:rsidRDefault="00D76666" w:rsidP="00D76666">
            <w:pPr>
              <w:jc w:val="both"/>
              <w:rPr>
                <w:rFonts w:ascii="Book Antiqua" w:hAnsi="Book Antiqua" w:cs="Arial"/>
                <w:sz w:val="22"/>
                <w:szCs w:val="22"/>
              </w:rPr>
            </w:pPr>
          </w:p>
          <w:p w14:paraId="496E2F78"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36B.2</w:t>
            </w:r>
            <w:r w:rsidRPr="001360E4">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1360E4" w:rsidRDefault="00D76666" w:rsidP="00D76666">
            <w:pPr>
              <w:ind w:left="1306" w:hanging="1306"/>
              <w:jc w:val="both"/>
              <w:rPr>
                <w:rFonts w:ascii="Book Antiqua" w:hAnsi="Book Antiqua" w:cs="Arial"/>
                <w:sz w:val="22"/>
                <w:szCs w:val="22"/>
              </w:rPr>
            </w:pPr>
          </w:p>
          <w:p w14:paraId="1A4CFA30"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1360E4" w:rsidRDefault="00D76666" w:rsidP="00D76666">
            <w:pPr>
              <w:ind w:left="1306" w:hanging="1306"/>
              <w:jc w:val="both"/>
              <w:rPr>
                <w:rFonts w:ascii="Book Antiqua" w:hAnsi="Book Antiqua" w:cs="Arial"/>
                <w:sz w:val="22"/>
                <w:szCs w:val="22"/>
              </w:rPr>
            </w:pPr>
          </w:p>
          <w:p w14:paraId="690CE09B"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36B.3</w:t>
            </w:r>
            <w:r w:rsidRPr="001360E4">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1360E4" w:rsidRDefault="00D76666" w:rsidP="00D76666">
            <w:pPr>
              <w:ind w:left="1306" w:hanging="1306"/>
              <w:jc w:val="both"/>
              <w:rPr>
                <w:rFonts w:ascii="Book Antiqua" w:hAnsi="Book Antiqua" w:cs="Arial"/>
                <w:sz w:val="22"/>
                <w:szCs w:val="22"/>
              </w:rPr>
            </w:pPr>
          </w:p>
          <w:p w14:paraId="34CF5E86" w14:textId="0FDF3EF9" w:rsidR="00A934DE" w:rsidRPr="000B7931" w:rsidRDefault="00D76666" w:rsidP="000B7931">
            <w:pPr>
              <w:ind w:left="612" w:hanging="720"/>
              <w:jc w:val="both"/>
              <w:rPr>
                <w:rFonts w:ascii="Book Antiqua" w:hAnsi="Book Antiqua" w:cs="Arial"/>
                <w:sz w:val="22"/>
                <w:szCs w:val="22"/>
              </w:rPr>
            </w:pPr>
            <w:r w:rsidRPr="001360E4">
              <w:rPr>
                <w:rFonts w:ascii="Book Antiqua" w:hAnsi="Book Antiqua" w:cs="Arial"/>
                <w:sz w:val="22"/>
                <w:szCs w:val="22"/>
              </w:rPr>
              <w:t>GCC 36B.4</w:t>
            </w:r>
            <w:r w:rsidRPr="001360E4">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A172B4" w:rsidRPr="001360E4" w14:paraId="3F2510EA" w14:textId="77777777" w:rsidTr="00623770">
        <w:tc>
          <w:tcPr>
            <w:tcW w:w="824" w:type="dxa"/>
            <w:tcBorders>
              <w:right w:val="single" w:sz="4" w:space="0" w:color="auto"/>
            </w:tcBorders>
          </w:tcPr>
          <w:p w14:paraId="1A8A8EB8" w14:textId="77777777" w:rsidR="00A172B4" w:rsidRPr="001360E4" w:rsidRDefault="00A172B4"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1360E4" w:rsidRDefault="00A172B4" w:rsidP="00A172B4">
            <w:pPr>
              <w:jc w:val="both"/>
              <w:rPr>
                <w:rFonts w:ascii="Book Antiqua" w:hAnsi="Book Antiqua" w:cs="Arial"/>
                <w:b/>
                <w:bCs/>
                <w:sz w:val="22"/>
                <w:szCs w:val="22"/>
              </w:rPr>
            </w:pPr>
            <w:r w:rsidRPr="001360E4">
              <w:rPr>
                <w:rFonts w:ascii="Book Antiqua" w:hAnsi="Book Antiqua" w:cs="Arial"/>
                <w:sz w:val="22"/>
                <w:szCs w:val="22"/>
              </w:rPr>
              <w:t>GCC 36.2.1</w:t>
            </w:r>
          </w:p>
        </w:tc>
        <w:tc>
          <w:tcPr>
            <w:tcW w:w="7184" w:type="dxa"/>
            <w:tcBorders>
              <w:left w:val="nil"/>
            </w:tcBorders>
          </w:tcPr>
          <w:p w14:paraId="37399445" w14:textId="4C94E19D" w:rsidR="00A172B4" w:rsidRPr="001360E4" w:rsidRDefault="00A172B4" w:rsidP="00A172B4">
            <w:pPr>
              <w:jc w:val="both"/>
              <w:rPr>
                <w:rFonts w:ascii="Book Antiqua" w:hAnsi="Book Antiqua" w:cs="Arial"/>
                <w:b/>
                <w:bCs/>
                <w:sz w:val="22"/>
                <w:szCs w:val="22"/>
              </w:rPr>
            </w:pPr>
            <w:r w:rsidRPr="001360E4">
              <w:rPr>
                <w:rFonts w:ascii="Book Antiqua" w:hAnsi="Book Antiqua" w:cs="Arial"/>
                <w:b/>
                <w:bCs/>
                <w:sz w:val="22"/>
                <w:szCs w:val="22"/>
              </w:rPr>
              <w:t>Replace GCC 36.2.1 with the following:</w:t>
            </w:r>
          </w:p>
          <w:p w14:paraId="36F9EC4A" w14:textId="77777777" w:rsidR="00A172B4" w:rsidRPr="001360E4"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1360E4"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(b) </w:t>
            </w:r>
            <w:r w:rsidRPr="001360E4">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1360E4"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360E4">
              <w:rPr>
                <w:rFonts w:ascii="Book Antiqua" w:eastAsiaTheme="minorHAnsi" w:hAnsi="Book Antiqua" w:cs="Arial"/>
                <w:color w:val="000000"/>
                <w:sz w:val="22"/>
                <w:szCs w:val="22"/>
                <w:lang w:val="en-IN" w:bidi="hi-IN"/>
              </w:rPr>
              <w:t xml:space="preserve">(c) </w:t>
            </w:r>
            <w:r w:rsidRPr="001360E4">
              <w:rPr>
                <w:rFonts w:ascii="Book Antiqua" w:eastAsiaTheme="minorHAnsi" w:hAnsi="Book Antiqua" w:cs="Arial"/>
                <w:color w:val="000000"/>
                <w:sz w:val="22"/>
                <w:szCs w:val="22"/>
                <w:lang w:val="en-IN" w:bidi="hi-IN"/>
              </w:rPr>
              <w:tab/>
            </w:r>
            <w:r w:rsidRPr="001360E4">
              <w:rPr>
                <w:rFonts w:ascii="Book Antiqua" w:eastAsiaTheme="minorHAnsi" w:hAnsi="Book Antiqua" w:cs="Arial"/>
                <w:b/>
                <w:bCs/>
                <w:color w:val="000000"/>
                <w:sz w:val="22"/>
                <w:szCs w:val="22"/>
                <w:lang w:val="en-IN" w:bidi="hi-IN"/>
              </w:rPr>
              <w:t xml:space="preserve">if the Contractor, in the judgment of the Employer has </w:t>
            </w:r>
            <w:r w:rsidRPr="001360E4">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360E4">
              <w:rPr>
                <w:rFonts w:ascii="Book Antiqua" w:eastAsiaTheme="minorHAnsi" w:hAnsi="Book Antiqua" w:cs="Arial"/>
                <w:sz w:val="22"/>
                <w:szCs w:val="22"/>
                <w:lang w:val="en-IN" w:bidi="hi-IN"/>
              </w:rPr>
              <w:t xml:space="preserve"> </w:t>
            </w:r>
          </w:p>
          <w:p w14:paraId="32CE4FA8"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1360E4" w:rsidRDefault="00A172B4" w:rsidP="00A172B4">
            <w:pPr>
              <w:autoSpaceDE w:val="0"/>
              <w:autoSpaceDN w:val="0"/>
              <w:adjustRightInd w:val="0"/>
              <w:ind w:left="1140" w:hanging="425"/>
              <w:jc w:val="both"/>
              <w:rPr>
                <w:rFonts w:ascii="Book Antiqua" w:hAnsi="Book Antiqua" w:cs="Arial"/>
                <w:b/>
                <w:bCs/>
                <w:sz w:val="22"/>
                <w:szCs w:val="22"/>
              </w:rPr>
            </w:pPr>
            <w:r w:rsidRPr="001360E4">
              <w:rPr>
                <w:rFonts w:ascii="Book Antiqua" w:eastAsiaTheme="minorHAnsi" w:hAnsi="Book Antiqua" w:cs="Arial"/>
                <w:b/>
                <w:bCs/>
                <w:color w:val="000000"/>
                <w:sz w:val="22"/>
                <w:szCs w:val="22"/>
                <w:lang w:val="en-IN" w:bidi="hi-IN"/>
              </w:rPr>
              <w:lastRenderedPageBreak/>
              <w:tab/>
            </w:r>
            <w:r w:rsidRPr="001360E4">
              <w:rPr>
                <w:rFonts w:ascii="Book Antiqua" w:eastAsiaTheme="minorHAnsi" w:hAnsi="Book Antiqua" w:cs="Arial"/>
                <w:b/>
                <w:bCs/>
                <w:sz w:val="22"/>
                <w:szCs w:val="22"/>
                <w:lang w:val="en-IN" w:bidi="hi-IN"/>
              </w:rPr>
              <w:t xml:space="preserve">In persuasions to its policy for ‘Code of Integrity for Public Procurement’, the Employer </w:t>
            </w:r>
            <w:r w:rsidRPr="001360E4">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360E4">
              <w:rPr>
                <w:rFonts w:ascii="Book Antiqua" w:eastAsiaTheme="minorHAnsi" w:hAnsi="Book Antiqua" w:cs="Arial"/>
                <w:b/>
                <w:bCs/>
                <w:sz w:val="22"/>
                <w:szCs w:val="22"/>
                <w:lang w:val="en-IN" w:bidi="hi-IN"/>
              </w:rPr>
              <w:t xml:space="preserve">or in executing, </w:t>
            </w:r>
            <w:r w:rsidRPr="001360E4">
              <w:rPr>
                <w:rFonts w:ascii="Book Antiqua" w:hAnsi="Book Antiqua" w:cs="Arial"/>
                <w:b/>
                <w:bCs/>
                <w:sz w:val="22"/>
                <w:szCs w:val="22"/>
              </w:rPr>
              <w:t>the contract in question.</w:t>
            </w:r>
          </w:p>
          <w:p w14:paraId="4096642D" w14:textId="77777777" w:rsidR="00A172B4" w:rsidRPr="001360E4"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1360E4" w:rsidRDefault="00A172B4" w:rsidP="00A172B4">
            <w:pPr>
              <w:jc w:val="both"/>
              <w:rPr>
                <w:rFonts w:ascii="Book Antiqua" w:hAnsi="Book Antiqua" w:cs="Arial"/>
                <w:b/>
                <w:bCs/>
                <w:sz w:val="22"/>
                <w:szCs w:val="22"/>
                <w:u w:val="single"/>
              </w:rPr>
            </w:pPr>
          </w:p>
        </w:tc>
      </w:tr>
      <w:tr w:rsidR="00C72F4B" w:rsidRPr="001360E4" w14:paraId="7F2A17D3" w14:textId="77777777" w:rsidTr="00623770">
        <w:tc>
          <w:tcPr>
            <w:tcW w:w="824" w:type="dxa"/>
            <w:tcBorders>
              <w:right w:val="single" w:sz="4" w:space="0" w:color="auto"/>
            </w:tcBorders>
          </w:tcPr>
          <w:p w14:paraId="12D4224A" w14:textId="77777777" w:rsidR="00C72F4B" w:rsidRPr="001360E4" w:rsidRDefault="00C72F4B"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1360E4" w:rsidRDefault="00C72F4B" w:rsidP="00C72F4B">
            <w:pPr>
              <w:jc w:val="both"/>
              <w:rPr>
                <w:rFonts w:ascii="Book Antiqua" w:hAnsi="Book Antiqua" w:cs="Arial"/>
                <w:sz w:val="22"/>
                <w:szCs w:val="22"/>
              </w:rPr>
            </w:pPr>
            <w:r w:rsidRPr="001360E4">
              <w:rPr>
                <w:rFonts w:ascii="Book Antiqua" w:hAnsi="Book Antiqua" w:cs="Arial"/>
                <w:sz w:val="22"/>
                <w:szCs w:val="22"/>
              </w:rPr>
              <w:t>GCC 38</w:t>
            </w:r>
          </w:p>
        </w:tc>
        <w:tc>
          <w:tcPr>
            <w:tcW w:w="7184" w:type="dxa"/>
            <w:tcBorders>
              <w:left w:val="nil"/>
            </w:tcBorders>
          </w:tcPr>
          <w:p w14:paraId="107F2ADF" w14:textId="77777777" w:rsidR="00C72F4B" w:rsidRPr="001360E4" w:rsidRDefault="00C72F4B" w:rsidP="00C72F4B">
            <w:pPr>
              <w:ind w:left="612" w:hanging="583"/>
              <w:jc w:val="both"/>
              <w:rPr>
                <w:rFonts w:ascii="Book Antiqua" w:hAnsi="Book Antiqua" w:cs="Arial"/>
                <w:b/>
                <w:bCs/>
                <w:sz w:val="22"/>
                <w:szCs w:val="22"/>
              </w:rPr>
            </w:pPr>
            <w:r w:rsidRPr="001360E4">
              <w:rPr>
                <w:rFonts w:ascii="Book Antiqua" w:hAnsi="Book Antiqua" w:cs="Arial"/>
                <w:b/>
                <w:bCs/>
                <w:sz w:val="22"/>
                <w:szCs w:val="22"/>
              </w:rPr>
              <w:t>Replace the existing Provision GCC 38 as below:</w:t>
            </w:r>
          </w:p>
          <w:p w14:paraId="799C5ED6" w14:textId="77777777" w:rsidR="00C72F4B" w:rsidRPr="001360E4" w:rsidRDefault="00C72F4B" w:rsidP="00C72F4B">
            <w:pPr>
              <w:pStyle w:val="Default"/>
              <w:rPr>
                <w:b/>
                <w:bCs/>
                <w:sz w:val="22"/>
                <w:szCs w:val="22"/>
              </w:rPr>
            </w:pPr>
          </w:p>
          <w:p w14:paraId="7EEF2FEC" w14:textId="77777777" w:rsidR="00C72F4B" w:rsidRPr="001360E4" w:rsidRDefault="00C72F4B" w:rsidP="00C72F4B">
            <w:pPr>
              <w:pStyle w:val="Default"/>
              <w:ind w:left="706" w:hanging="706"/>
              <w:rPr>
                <w:b/>
                <w:bCs/>
                <w:sz w:val="22"/>
                <w:szCs w:val="22"/>
              </w:rPr>
            </w:pPr>
            <w:r w:rsidRPr="001360E4">
              <w:rPr>
                <w:b/>
                <w:bCs/>
                <w:sz w:val="22"/>
                <w:szCs w:val="22"/>
              </w:rPr>
              <w:t xml:space="preserve">38. </w:t>
            </w:r>
            <w:r w:rsidRPr="001360E4">
              <w:rPr>
                <w:b/>
                <w:bCs/>
                <w:sz w:val="22"/>
                <w:szCs w:val="22"/>
              </w:rPr>
              <w:tab/>
              <w:t xml:space="preserve">Settlement of Disputes </w:t>
            </w:r>
          </w:p>
          <w:p w14:paraId="390E7E6D" w14:textId="77777777" w:rsidR="00C72F4B" w:rsidRPr="001360E4" w:rsidRDefault="00C72F4B" w:rsidP="00C72F4B">
            <w:pPr>
              <w:pStyle w:val="Default"/>
              <w:ind w:left="706" w:hanging="706"/>
              <w:rPr>
                <w:sz w:val="22"/>
                <w:szCs w:val="22"/>
              </w:rPr>
            </w:pPr>
          </w:p>
          <w:p w14:paraId="7C14E1A7"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38.1 </w:t>
            </w:r>
            <w:r w:rsidRPr="001360E4">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726D973" w14:textId="77777777" w:rsidR="00D7705F" w:rsidRPr="001360E4" w:rsidRDefault="00D7705F" w:rsidP="00C72F4B">
            <w:pPr>
              <w:ind w:left="706" w:hanging="706"/>
              <w:jc w:val="both"/>
              <w:rPr>
                <w:rFonts w:ascii="Book Antiqua" w:hAnsi="Book Antiqua" w:cs="Arial"/>
                <w:sz w:val="22"/>
                <w:szCs w:val="22"/>
              </w:rPr>
            </w:pPr>
          </w:p>
          <w:p w14:paraId="516FBED3"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38.2 </w:t>
            </w:r>
            <w:r w:rsidRPr="001360E4">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1360E4" w:rsidRDefault="00C72F4B" w:rsidP="00C72F4B">
            <w:pPr>
              <w:ind w:left="706" w:hanging="706"/>
              <w:jc w:val="both"/>
              <w:rPr>
                <w:rFonts w:ascii="Book Antiqua" w:hAnsi="Book Antiqua" w:cs="Arial"/>
                <w:sz w:val="22"/>
                <w:szCs w:val="22"/>
              </w:rPr>
            </w:pPr>
          </w:p>
          <w:p w14:paraId="48DF7980" w14:textId="77777777" w:rsidR="00C72F4B" w:rsidRPr="001360E4" w:rsidRDefault="00C72F4B" w:rsidP="00C72F4B">
            <w:pPr>
              <w:pStyle w:val="Default"/>
              <w:ind w:left="706" w:hanging="706"/>
              <w:jc w:val="both"/>
              <w:rPr>
                <w:sz w:val="22"/>
                <w:szCs w:val="22"/>
              </w:rPr>
            </w:pPr>
            <w:r w:rsidRPr="001360E4">
              <w:rPr>
                <w:sz w:val="22"/>
                <w:szCs w:val="22"/>
              </w:rPr>
              <w:t xml:space="preserve">38.2.1 </w:t>
            </w:r>
            <w:r w:rsidRPr="001360E4">
              <w:rPr>
                <w:sz w:val="22"/>
                <w:szCs w:val="22"/>
              </w:rPr>
              <w:tab/>
              <w:t>The decision/instruction of the Project Manager shall be deemed to have been accepted by the Contractor unless notified by the Contractor of his intention to refer the matter for Arbitration</w:t>
            </w:r>
            <w:r w:rsidRPr="001360E4">
              <w:rPr>
                <w:b/>
                <w:bCs/>
                <w:sz w:val="22"/>
                <w:szCs w:val="22"/>
              </w:rPr>
              <w:t>/Conciliation</w:t>
            </w:r>
            <w:r w:rsidRPr="001360E4">
              <w:rPr>
                <w:sz w:val="22"/>
                <w:szCs w:val="22"/>
              </w:rPr>
              <w:t xml:space="preserve"> within thirty (30) days of such decision/instruction.</w:t>
            </w:r>
          </w:p>
          <w:p w14:paraId="40450ECC" w14:textId="77777777" w:rsidR="00C72F4B" w:rsidRPr="001360E4" w:rsidRDefault="00C72F4B" w:rsidP="00C72F4B">
            <w:pPr>
              <w:pStyle w:val="Default"/>
              <w:ind w:left="706" w:hanging="706"/>
              <w:rPr>
                <w:sz w:val="22"/>
                <w:szCs w:val="22"/>
              </w:rPr>
            </w:pPr>
          </w:p>
          <w:p w14:paraId="34558625" w14:textId="77777777" w:rsidR="00C72F4B" w:rsidRPr="001360E4" w:rsidRDefault="00C72F4B" w:rsidP="00C72F4B">
            <w:pPr>
              <w:pStyle w:val="Default"/>
              <w:ind w:left="706" w:hanging="706"/>
              <w:jc w:val="both"/>
              <w:rPr>
                <w:sz w:val="22"/>
                <w:szCs w:val="22"/>
              </w:rPr>
            </w:pPr>
            <w:r w:rsidRPr="001360E4">
              <w:rPr>
                <w:sz w:val="22"/>
                <w:szCs w:val="22"/>
              </w:rPr>
              <w:t xml:space="preserve">38.2.2 </w:t>
            </w:r>
            <w:r w:rsidRPr="001360E4">
              <w:rPr>
                <w:sz w:val="22"/>
                <w:szCs w:val="22"/>
              </w:rPr>
              <w:tab/>
              <w:t>In the event the Project Manager fails to notify his decision as aforesaid within thirty (30) days, the Contractor, if he intends to go for Arbitration</w:t>
            </w:r>
            <w:r w:rsidRPr="001360E4">
              <w:rPr>
                <w:b/>
                <w:bCs/>
                <w:sz w:val="22"/>
                <w:szCs w:val="22"/>
              </w:rPr>
              <w:t>/Conciliation</w:t>
            </w:r>
            <w:r w:rsidRPr="001360E4">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1360E4" w:rsidRDefault="00C72F4B" w:rsidP="00C72F4B">
            <w:pPr>
              <w:pStyle w:val="Default"/>
              <w:ind w:left="706" w:hanging="706"/>
              <w:jc w:val="both"/>
              <w:rPr>
                <w:sz w:val="22"/>
                <w:szCs w:val="22"/>
              </w:rPr>
            </w:pPr>
          </w:p>
          <w:p w14:paraId="609C258B"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38.3 </w:t>
            </w:r>
            <w:r w:rsidRPr="001360E4">
              <w:rPr>
                <w:rFonts w:ascii="Book Antiqua" w:hAnsi="Book Antiqua" w:cs="Arial"/>
                <w:sz w:val="22"/>
                <w:szCs w:val="22"/>
              </w:rPr>
              <w:tab/>
              <w:t>In case of dispute or difference between the Employer and the Contractor, if the Employer intends to go for Arbitration</w:t>
            </w:r>
            <w:r w:rsidRPr="001360E4">
              <w:rPr>
                <w:rFonts w:ascii="Book Antiqua" w:hAnsi="Book Antiqua" w:cs="Arial"/>
                <w:b/>
                <w:bCs/>
                <w:sz w:val="22"/>
                <w:szCs w:val="22"/>
              </w:rPr>
              <w:t>/Conciliation</w:t>
            </w:r>
            <w:r w:rsidRPr="001360E4">
              <w:rPr>
                <w:rFonts w:ascii="Book Antiqua" w:hAnsi="Book Antiqua" w:cs="Arial"/>
                <w:sz w:val="22"/>
                <w:szCs w:val="22"/>
              </w:rPr>
              <w:t>, he shall notify such intention to the Contractor.</w:t>
            </w:r>
          </w:p>
          <w:p w14:paraId="615928B3" w14:textId="77777777" w:rsidR="00C72F4B" w:rsidRPr="001360E4" w:rsidRDefault="00C72F4B" w:rsidP="00C72F4B">
            <w:pPr>
              <w:ind w:left="706" w:hanging="706"/>
              <w:jc w:val="both"/>
              <w:rPr>
                <w:rFonts w:ascii="Book Antiqua" w:hAnsi="Book Antiqua" w:cs="Arial"/>
                <w:sz w:val="22"/>
                <w:szCs w:val="22"/>
              </w:rPr>
            </w:pPr>
          </w:p>
          <w:p w14:paraId="409715BF" w14:textId="3551F08C" w:rsidR="00C72F4B" w:rsidRPr="001360E4" w:rsidRDefault="00C72F4B" w:rsidP="00060577">
            <w:pPr>
              <w:ind w:left="612" w:hanging="583"/>
              <w:jc w:val="both"/>
              <w:rPr>
                <w:rFonts w:ascii="Book Antiqua" w:hAnsi="Book Antiqua" w:cs="Arial"/>
                <w:sz w:val="22"/>
                <w:szCs w:val="22"/>
              </w:rPr>
            </w:pPr>
            <w:r w:rsidRPr="001360E4">
              <w:rPr>
                <w:rFonts w:ascii="Book Antiqua" w:hAnsi="Book Antiqua" w:cs="Arial"/>
                <w:b/>
                <w:bCs/>
                <w:sz w:val="22"/>
                <w:szCs w:val="22"/>
              </w:rPr>
              <w:t xml:space="preserve">38.4 </w:t>
            </w:r>
            <w:r w:rsidRPr="001360E4">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1360E4" w14:paraId="61945EB1" w14:textId="77777777" w:rsidTr="00623770">
        <w:tc>
          <w:tcPr>
            <w:tcW w:w="824" w:type="dxa"/>
            <w:tcBorders>
              <w:right w:val="single" w:sz="4" w:space="0" w:color="auto"/>
            </w:tcBorders>
          </w:tcPr>
          <w:p w14:paraId="76C41F28" w14:textId="77777777" w:rsidR="00911C40" w:rsidRPr="001360E4" w:rsidRDefault="00911C40"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1360E4" w:rsidRDefault="00911C40" w:rsidP="00911C40">
            <w:pPr>
              <w:jc w:val="both"/>
              <w:rPr>
                <w:rFonts w:ascii="Book Antiqua" w:hAnsi="Book Antiqua" w:cs="Arial"/>
                <w:sz w:val="22"/>
                <w:szCs w:val="22"/>
              </w:rPr>
            </w:pPr>
            <w:r w:rsidRPr="001360E4">
              <w:rPr>
                <w:rStyle w:val="normaltextrun"/>
                <w:rFonts w:ascii="Book Antiqua" w:hAnsi="Book Antiqua" w:cs="Segoe UI"/>
                <w:sz w:val="22"/>
                <w:szCs w:val="22"/>
              </w:rPr>
              <w:t>GCC 39</w:t>
            </w:r>
            <w:r w:rsidRPr="001360E4">
              <w:rPr>
                <w:rStyle w:val="eop"/>
                <w:rFonts w:ascii="Book Antiqua" w:hAnsi="Book Antiqua" w:cs="Segoe UI"/>
                <w:sz w:val="22"/>
                <w:szCs w:val="22"/>
              </w:rPr>
              <w:t> </w:t>
            </w:r>
          </w:p>
        </w:tc>
        <w:tc>
          <w:tcPr>
            <w:tcW w:w="7184" w:type="dxa"/>
            <w:tcBorders>
              <w:left w:val="nil"/>
            </w:tcBorders>
          </w:tcPr>
          <w:p w14:paraId="15FB93C5"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normaltextrun"/>
                <w:rFonts w:ascii="Book Antiqua" w:hAnsi="Book Antiqua" w:cs="Segoe UI"/>
                <w:b/>
                <w:bCs/>
                <w:sz w:val="22"/>
                <w:szCs w:val="22"/>
                <w:lang w:val="en-US"/>
              </w:rPr>
              <w:t>  Replace the existing Provision GCC 39 as below:</w:t>
            </w:r>
            <w:r w:rsidRPr="001360E4">
              <w:rPr>
                <w:rStyle w:val="eop"/>
                <w:rFonts w:ascii="Book Antiqua" w:hAnsi="Book Antiqua" w:cs="Segoe UI"/>
                <w:sz w:val="22"/>
                <w:szCs w:val="22"/>
              </w:rPr>
              <w:t> </w:t>
            </w:r>
          </w:p>
          <w:p w14:paraId="6F60AA74"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6A7825B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normaltextrun"/>
                <w:rFonts w:ascii="Book Antiqua" w:hAnsi="Book Antiqua" w:cs="Calibri"/>
                <w:b/>
                <w:bCs/>
                <w:color w:val="000000"/>
                <w:sz w:val="22"/>
                <w:szCs w:val="22"/>
                <w:lang w:val="en-US"/>
              </w:rPr>
              <w:t xml:space="preserve">39. </w:t>
            </w:r>
            <w:r w:rsidRPr="001360E4">
              <w:rPr>
                <w:rStyle w:val="tabchar"/>
                <w:rFonts w:ascii="Book Antiqua" w:hAnsi="Book Antiqua" w:cs="Calibri"/>
                <w:color w:val="000000"/>
                <w:sz w:val="22"/>
                <w:szCs w:val="22"/>
              </w:rPr>
              <w:tab/>
            </w:r>
            <w:r w:rsidRPr="001360E4">
              <w:rPr>
                <w:rStyle w:val="normaltextrun"/>
                <w:rFonts w:ascii="Book Antiqua" w:hAnsi="Book Antiqua" w:cs="Calibri"/>
                <w:b/>
                <w:bCs/>
                <w:color w:val="000000"/>
                <w:sz w:val="22"/>
                <w:szCs w:val="22"/>
                <w:lang w:val="en-US"/>
              </w:rPr>
              <w:t>Arbitration</w:t>
            </w:r>
            <w:r w:rsidRPr="001360E4">
              <w:rPr>
                <w:rStyle w:val="eop"/>
                <w:rFonts w:ascii="Book Antiqua" w:hAnsi="Book Antiqua" w:cs="Calibri"/>
                <w:color w:val="000000"/>
                <w:sz w:val="22"/>
                <w:szCs w:val="22"/>
              </w:rPr>
              <w:t> </w:t>
            </w:r>
          </w:p>
          <w:p w14:paraId="1E4AD364"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79C5FD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39.1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arbitral tribunal in case the amount of claim is greater than Rs. 25 Crore.</w:t>
            </w:r>
            <w:r w:rsidRPr="001360E4">
              <w:rPr>
                <w:rStyle w:val="eop"/>
                <w:rFonts w:ascii="Book Antiqua" w:hAnsi="Book Antiqua" w:cs="Segoe UI"/>
                <w:sz w:val="22"/>
                <w:szCs w:val="22"/>
              </w:rPr>
              <w:t> </w:t>
            </w:r>
          </w:p>
          <w:p w14:paraId="0516BEDD"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4A4D76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u w:val="single"/>
                <w:lang w:val="en-US"/>
              </w:rPr>
              <w:t>Sole Arbitration</w:t>
            </w:r>
            <w:r w:rsidRPr="001360E4">
              <w:rPr>
                <w:rStyle w:val="eop"/>
                <w:rFonts w:ascii="Book Antiqua" w:hAnsi="Book Antiqua" w:cs="Segoe UI"/>
                <w:sz w:val="22"/>
                <w:szCs w:val="22"/>
              </w:rPr>
              <w:t> </w:t>
            </w:r>
          </w:p>
          <w:p w14:paraId="52E7C62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0A9D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The sole Arbitrator shall be chosen from a panel of </w:t>
            </w:r>
            <w:proofErr w:type="spellStart"/>
            <w:r w:rsidRPr="001360E4">
              <w:rPr>
                <w:rStyle w:val="normaltextrun"/>
                <w:rFonts w:ascii="Book Antiqua" w:hAnsi="Book Antiqua" w:cs="Segoe UI"/>
                <w:sz w:val="22"/>
                <w:szCs w:val="22"/>
                <w:lang w:val="en-US"/>
              </w:rPr>
              <w:t>empanelled</w:t>
            </w:r>
            <w:proofErr w:type="spellEnd"/>
            <w:r w:rsidRPr="001360E4">
              <w:rPr>
                <w:rStyle w:val="normaltextrun"/>
                <w:rFonts w:ascii="Book Antiqua" w:hAnsi="Book Antiqua" w:cs="Segoe UI"/>
                <w:sz w:val="22"/>
                <w:szCs w:val="22"/>
                <w:lang w:val="en-US"/>
              </w:rPr>
              <w:t xml:space="preserve"> Arbitrators maintained by POWERGRID. The same shall comprise of retired Judges and retired Senior executives of PSUs other than POWERGRID. Further, </w:t>
            </w:r>
            <w:proofErr w:type="gramStart"/>
            <w:r w:rsidRPr="001360E4">
              <w:rPr>
                <w:rStyle w:val="normaltextrun"/>
                <w:rFonts w:ascii="Book Antiqua" w:hAnsi="Book Antiqua" w:cs="Segoe UI"/>
                <w:sz w:val="22"/>
                <w:szCs w:val="22"/>
                <w:lang w:val="en-US"/>
              </w:rPr>
              <w:t>the  choice</w:t>
            </w:r>
            <w:proofErr w:type="gramEnd"/>
            <w:r w:rsidRPr="001360E4">
              <w:rPr>
                <w:rStyle w:val="normaltextrun"/>
                <w:rFonts w:ascii="Book Antiqua" w:hAnsi="Book Antiqua" w:cs="Segoe UI"/>
                <w:sz w:val="22"/>
                <w:szCs w:val="22"/>
                <w:lang w:val="en-US"/>
              </w:rPr>
              <w:t xml:space="preserve"> of sole Arbitrator shall be governed by the amount of claim in the following manner:</w:t>
            </w:r>
            <w:r w:rsidRPr="001360E4">
              <w:rPr>
                <w:rStyle w:val="eop"/>
                <w:rFonts w:ascii="Book Antiqua" w:hAnsi="Book Antiqua" w:cs="Segoe UI"/>
                <w:sz w:val="22"/>
                <w:szCs w:val="22"/>
              </w:rPr>
              <w:t> </w:t>
            </w:r>
          </w:p>
          <w:p w14:paraId="2F313965"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1360E4" w14:paraId="65BD8125"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1360E4">
                    <w:rPr>
                      <w:rStyle w:val="normaltextrun"/>
                      <w:rFonts w:ascii="Book Antiqua" w:hAnsi="Book Antiqua"/>
                      <w:sz w:val="22"/>
                      <w:szCs w:val="22"/>
                      <w:lang w:val="en-US"/>
                    </w:rPr>
                    <w:t>Sl</w:t>
                  </w:r>
                  <w:proofErr w:type="spellEnd"/>
                  <w:r w:rsidRPr="001360E4">
                    <w:rPr>
                      <w:rStyle w:val="normaltextrun"/>
                      <w:rFonts w:ascii="Book Antiqua" w:hAnsi="Book Antiqua"/>
                      <w:sz w:val="22"/>
                      <w:szCs w:val="22"/>
                      <w:lang w:val="en-US"/>
                    </w:rPr>
                    <w:t xml:space="preserve"> no:</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Claim amount </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Work Experience/</w:t>
                  </w:r>
                  <w:r w:rsidRPr="001360E4">
                    <w:rPr>
                      <w:rStyle w:val="eop"/>
                      <w:rFonts w:ascii="Book Antiqua" w:hAnsi="Book Antiqua"/>
                      <w:sz w:val="22"/>
                      <w:szCs w:val="22"/>
                    </w:rPr>
                    <w:t> </w:t>
                  </w:r>
                </w:p>
                <w:p w14:paraId="4F3CACC9"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Qualifications  </w:t>
                  </w:r>
                  <w:r w:rsidRPr="001360E4">
                    <w:rPr>
                      <w:rStyle w:val="eop"/>
                      <w:rFonts w:ascii="Book Antiqua" w:hAnsi="Book Antiqua"/>
                      <w:sz w:val="22"/>
                      <w:szCs w:val="22"/>
                    </w:rPr>
                    <w:t> </w:t>
                  </w:r>
                </w:p>
              </w:tc>
            </w:tr>
            <w:tr w:rsidR="00911C40" w:rsidRPr="001360E4" w14:paraId="528F32D2" w14:textId="77777777" w:rsidTr="00A238D2">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1</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&lt; Rs. 10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Sole arbitrator-Retired Senior Executives of PSUs other than POWERGRID/Retired Distt Judges/ High Court Judges. </w:t>
                  </w:r>
                  <w:r w:rsidRPr="001360E4">
                    <w:rPr>
                      <w:rStyle w:val="eop"/>
                      <w:rFonts w:ascii="Book Antiqua" w:hAnsi="Book Antiqua"/>
                      <w:sz w:val="22"/>
                      <w:szCs w:val="22"/>
                    </w:rPr>
                    <w:t> </w:t>
                  </w:r>
                </w:p>
              </w:tc>
            </w:tr>
            <w:tr w:rsidR="00911C40" w:rsidRPr="001360E4" w14:paraId="24CA19A1"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2</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Rs.10 Crore- Rs.25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xml:space="preserve">Sole arbitrator- Retired High Court/Supreme </w:t>
                  </w:r>
                  <w:proofErr w:type="gramStart"/>
                  <w:r w:rsidRPr="001360E4">
                    <w:rPr>
                      <w:rStyle w:val="normaltextrun"/>
                      <w:rFonts w:ascii="Book Antiqua" w:hAnsi="Book Antiqua"/>
                      <w:sz w:val="22"/>
                      <w:szCs w:val="22"/>
                      <w:lang w:val="en-US"/>
                    </w:rPr>
                    <w:t>Court  Judges</w:t>
                  </w:r>
                  <w:proofErr w:type="gramEnd"/>
                  <w:r w:rsidRPr="001360E4">
                    <w:rPr>
                      <w:rStyle w:val="eop"/>
                      <w:rFonts w:ascii="Book Antiqua" w:hAnsi="Book Antiqua"/>
                      <w:sz w:val="22"/>
                      <w:szCs w:val="22"/>
                    </w:rPr>
                    <w:t> </w:t>
                  </w:r>
                </w:p>
              </w:tc>
            </w:tr>
          </w:tbl>
          <w:p w14:paraId="7846021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30CA1214"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(a)</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360E4">
              <w:rPr>
                <w:rStyle w:val="eop"/>
                <w:rFonts w:ascii="Book Antiqua" w:hAnsi="Book Antiqua" w:cs="Calibri"/>
                <w:color w:val="000000"/>
                <w:sz w:val="22"/>
                <w:szCs w:val="22"/>
              </w:rPr>
              <w:t> </w:t>
            </w:r>
          </w:p>
          <w:p w14:paraId="53246341"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6009439"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(b) In case of invocation of arbitration by the Contractor, the Contractor shall request POWERTEL/ POWERGRID for its database of Arbitrators/ chose from the list of Arbitrators available on POWERGRID’s website, and the contractor </w:t>
            </w:r>
            <w:r w:rsidRPr="001360E4">
              <w:rPr>
                <w:rStyle w:val="normaltextrun"/>
                <w:rFonts w:ascii="Book Antiqua" w:hAnsi="Book Antiqua" w:cs="Segoe UI"/>
                <w:sz w:val="22"/>
                <w:szCs w:val="22"/>
                <w:lang w:val="en-US"/>
              </w:rPr>
              <w:lastRenderedPageBreak/>
              <w:t>shall, within 30 days, select any one Arbitrator from the above to act as “Sole Arbitrator”, which will be confirmed by POWERTEL/ POWERGRID within 30 days and matter will be referred to such appointed Arbitrator for further arbitration proceedings.</w:t>
            </w:r>
            <w:r w:rsidRPr="001360E4">
              <w:rPr>
                <w:rStyle w:val="eop"/>
                <w:rFonts w:ascii="Book Antiqua" w:hAnsi="Book Antiqua" w:cs="Segoe UI"/>
                <w:sz w:val="22"/>
                <w:szCs w:val="22"/>
              </w:rPr>
              <w:t> </w:t>
            </w:r>
          </w:p>
          <w:p w14:paraId="4F431FD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9E388"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360E4">
              <w:rPr>
                <w:rStyle w:val="eop"/>
                <w:rFonts w:ascii="Book Antiqua" w:hAnsi="Book Antiqua" w:cs="Segoe UI"/>
                <w:sz w:val="22"/>
                <w:szCs w:val="22"/>
              </w:rPr>
              <w:t> </w:t>
            </w:r>
          </w:p>
          <w:p w14:paraId="2B0AC37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6FA0ED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360E4">
              <w:rPr>
                <w:rStyle w:val="normaltextrun"/>
                <w:rFonts w:ascii="Book Antiqua" w:hAnsi="Book Antiqua" w:cs="Segoe UI"/>
                <w:sz w:val="22"/>
                <w:szCs w:val="22"/>
                <w:u w:val="single"/>
                <w:lang w:val="en-US"/>
              </w:rPr>
              <w:t>Three member</w:t>
            </w:r>
            <w:proofErr w:type="gramEnd"/>
            <w:r w:rsidRPr="001360E4">
              <w:rPr>
                <w:rStyle w:val="normaltextrun"/>
                <w:rFonts w:ascii="Book Antiqua" w:hAnsi="Book Antiqua" w:cs="Segoe UI"/>
                <w:sz w:val="22"/>
                <w:szCs w:val="22"/>
                <w:u w:val="single"/>
                <w:lang w:val="en-US"/>
              </w:rPr>
              <w:t xml:space="preserve"> arbitral tribunal</w:t>
            </w:r>
            <w:r w:rsidRPr="001360E4">
              <w:rPr>
                <w:rStyle w:val="eop"/>
                <w:rFonts w:ascii="Book Antiqua" w:hAnsi="Book Antiqua" w:cs="Segoe UI"/>
                <w:sz w:val="22"/>
                <w:szCs w:val="22"/>
              </w:rPr>
              <w:t> </w:t>
            </w:r>
          </w:p>
          <w:p w14:paraId="52172631"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0FD77"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360E4">
              <w:rPr>
                <w:rStyle w:val="eop"/>
                <w:rFonts w:ascii="Book Antiqua" w:hAnsi="Book Antiqua" w:cs="Segoe UI"/>
                <w:sz w:val="22"/>
                <w:szCs w:val="22"/>
              </w:rPr>
              <w:t> </w:t>
            </w:r>
          </w:p>
          <w:p w14:paraId="55A8AC0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42DB59C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39.2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360E4">
              <w:rPr>
                <w:rStyle w:val="eop"/>
                <w:rFonts w:ascii="Book Antiqua" w:hAnsi="Book Antiqua" w:cs="Segoe UI"/>
                <w:sz w:val="22"/>
                <w:szCs w:val="22"/>
              </w:rPr>
              <w:t> </w:t>
            </w:r>
          </w:p>
          <w:p w14:paraId="741143E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56799E3"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1360E4">
              <w:rPr>
                <w:rStyle w:val="eop"/>
                <w:rFonts w:ascii="Book Antiqua" w:hAnsi="Book Antiqua" w:cs="Segoe UI"/>
                <w:sz w:val="22"/>
                <w:szCs w:val="22"/>
              </w:rPr>
              <w:t> </w:t>
            </w:r>
          </w:p>
          <w:p w14:paraId="02877BB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2A13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39.3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The language of the arbitration proceedings and that of the documents and communications between the parties shall be English. The arbitration shall be conducted in accordance with </w:t>
            </w:r>
            <w:r w:rsidRPr="001360E4">
              <w:rPr>
                <w:rStyle w:val="normaltextrun"/>
                <w:rFonts w:ascii="Book Antiqua" w:hAnsi="Book Antiqua" w:cs="Calibri"/>
                <w:color w:val="000000"/>
                <w:sz w:val="22"/>
                <w:szCs w:val="22"/>
                <w:lang w:val="en-US"/>
              </w:rPr>
              <w:lastRenderedPageBreak/>
              <w:t>the provisions of the Indian Arbitration and Conciliation Act, 1996 or any statutory modification thereof. The venue of arbitration shall be New Delhi.</w:t>
            </w:r>
            <w:r w:rsidRPr="001360E4">
              <w:rPr>
                <w:rStyle w:val="eop"/>
                <w:rFonts w:ascii="Book Antiqua" w:hAnsi="Book Antiqua" w:cs="Calibri"/>
                <w:color w:val="000000"/>
                <w:sz w:val="22"/>
                <w:szCs w:val="22"/>
              </w:rPr>
              <w:t> </w:t>
            </w:r>
          </w:p>
          <w:p w14:paraId="1E4EFEE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579499D6"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39.4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360E4">
              <w:rPr>
                <w:rStyle w:val="eop"/>
                <w:rFonts w:ascii="Book Antiqua" w:hAnsi="Book Antiqua" w:cs="Calibri"/>
                <w:color w:val="000000"/>
                <w:sz w:val="22"/>
                <w:szCs w:val="22"/>
              </w:rPr>
              <w:t> </w:t>
            </w:r>
          </w:p>
          <w:p w14:paraId="7ADE850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5A13E2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39.5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360E4">
              <w:rPr>
                <w:rStyle w:val="eop"/>
                <w:rFonts w:ascii="Book Antiqua" w:hAnsi="Book Antiqua" w:cs="Segoe UI"/>
                <w:sz w:val="22"/>
                <w:szCs w:val="22"/>
              </w:rPr>
              <w:t> </w:t>
            </w:r>
          </w:p>
          <w:p w14:paraId="55DAEA7C"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A62825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39.6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360E4">
              <w:rPr>
                <w:rStyle w:val="eop"/>
                <w:rFonts w:ascii="Book Antiqua" w:hAnsi="Book Antiqua" w:cs="Segoe UI"/>
                <w:sz w:val="22"/>
                <w:szCs w:val="22"/>
              </w:rPr>
              <w:t> </w:t>
            </w:r>
          </w:p>
          <w:p w14:paraId="6D43EAD2" w14:textId="402F4801" w:rsidR="00911C40" w:rsidRPr="001360E4" w:rsidRDefault="00911C40" w:rsidP="00911C40">
            <w:pPr>
              <w:jc w:val="both"/>
              <w:rPr>
                <w:rFonts w:ascii="Book Antiqua" w:hAnsi="Book Antiqua"/>
                <w:sz w:val="22"/>
                <w:szCs w:val="22"/>
              </w:rPr>
            </w:pPr>
            <w:r w:rsidRPr="001360E4">
              <w:rPr>
                <w:rStyle w:val="eop"/>
                <w:rFonts w:ascii="Book Antiqua" w:hAnsi="Book Antiqua" w:cs="Segoe UI"/>
                <w:sz w:val="22"/>
                <w:szCs w:val="22"/>
              </w:rPr>
              <w:t> </w:t>
            </w:r>
          </w:p>
        </w:tc>
      </w:tr>
      <w:tr w:rsidR="00A452A7" w:rsidRPr="001360E4" w14:paraId="7D0E7E09" w14:textId="77777777" w:rsidTr="00623770">
        <w:tc>
          <w:tcPr>
            <w:tcW w:w="824" w:type="dxa"/>
            <w:tcBorders>
              <w:right w:val="single" w:sz="4" w:space="0" w:color="auto"/>
            </w:tcBorders>
          </w:tcPr>
          <w:p w14:paraId="5B4D75EC" w14:textId="77777777" w:rsidR="00A452A7" w:rsidRPr="001360E4" w:rsidRDefault="00A452A7"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1360E4" w:rsidRDefault="00A452A7" w:rsidP="00A452A7">
            <w:pPr>
              <w:jc w:val="both"/>
              <w:rPr>
                <w:rFonts w:ascii="Book Antiqua" w:hAnsi="Book Antiqua" w:cs="Arial"/>
                <w:sz w:val="22"/>
                <w:szCs w:val="22"/>
              </w:rPr>
            </w:pPr>
            <w:r w:rsidRPr="001360E4">
              <w:rPr>
                <w:rFonts w:ascii="Book Antiqua" w:hAnsi="Book Antiqua" w:cs="Arial"/>
                <w:sz w:val="22"/>
                <w:szCs w:val="22"/>
              </w:rPr>
              <w:t>GCC 40</w:t>
            </w:r>
          </w:p>
        </w:tc>
        <w:tc>
          <w:tcPr>
            <w:tcW w:w="7184" w:type="dxa"/>
            <w:tcBorders>
              <w:left w:val="nil"/>
            </w:tcBorders>
          </w:tcPr>
          <w:p w14:paraId="14DA3881" w14:textId="77777777" w:rsidR="00A452A7" w:rsidRPr="001360E4" w:rsidRDefault="00A452A7" w:rsidP="00A452A7">
            <w:pPr>
              <w:jc w:val="both"/>
              <w:rPr>
                <w:rFonts w:ascii="Book Antiqua" w:hAnsi="Book Antiqua" w:cs="Arial"/>
                <w:b/>
                <w:bCs/>
                <w:sz w:val="22"/>
                <w:szCs w:val="22"/>
              </w:rPr>
            </w:pPr>
            <w:r w:rsidRPr="001360E4">
              <w:rPr>
                <w:rFonts w:ascii="Book Antiqua" w:hAnsi="Book Antiqua" w:cs="Arial"/>
                <w:b/>
                <w:bCs/>
                <w:sz w:val="22"/>
                <w:szCs w:val="22"/>
                <w:u w:val="single"/>
              </w:rPr>
              <w:t>Addition of new Clause GCC 40 as per following</w:t>
            </w:r>
            <w:r w:rsidRPr="001360E4">
              <w:rPr>
                <w:rFonts w:ascii="Book Antiqua" w:hAnsi="Book Antiqua" w:cs="Arial"/>
                <w:b/>
                <w:bCs/>
                <w:sz w:val="22"/>
                <w:szCs w:val="22"/>
              </w:rPr>
              <w:t>:</w:t>
            </w:r>
          </w:p>
          <w:p w14:paraId="12B66EF4" w14:textId="77777777" w:rsidR="00A452A7" w:rsidRPr="001360E4" w:rsidRDefault="00A452A7" w:rsidP="00A452A7">
            <w:pPr>
              <w:jc w:val="both"/>
              <w:rPr>
                <w:rFonts w:ascii="Book Antiqua" w:hAnsi="Book Antiqua" w:cs="Arial"/>
                <w:sz w:val="22"/>
                <w:szCs w:val="22"/>
                <w:u w:val="single"/>
              </w:rPr>
            </w:pPr>
          </w:p>
          <w:p w14:paraId="7BCB420E" w14:textId="77777777" w:rsidR="00A452A7" w:rsidRPr="001360E4" w:rsidRDefault="00A452A7" w:rsidP="00A452A7">
            <w:pPr>
              <w:pStyle w:val="Default"/>
              <w:ind w:left="706" w:hanging="706"/>
              <w:rPr>
                <w:rFonts w:cs="Arial"/>
                <w:b/>
                <w:bCs/>
                <w:sz w:val="22"/>
                <w:szCs w:val="22"/>
              </w:rPr>
            </w:pPr>
            <w:r w:rsidRPr="001360E4">
              <w:rPr>
                <w:rFonts w:cs="Arial"/>
                <w:b/>
                <w:bCs/>
                <w:sz w:val="22"/>
                <w:szCs w:val="22"/>
              </w:rPr>
              <w:t xml:space="preserve">40. </w:t>
            </w:r>
            <w:r w:rsidRPr="001360E4">
              <w:rPr>
                <w:rFonts w:cs="Arial"/>
                <w:b/>
                <w:bCs/>
                <w:sz w:val="22"/>
                <w:szCs w:val="22"/>
              </w:rPr>
              <w:tab/>
              <w:t>Conciliation</w:t>
            </w:r>
          </w:p>
          <w:p w14:paraId="3FB214DD" w14:textId="77777777" w:rsidR="00A452A7" w:rsidRPr="001360E4" w:rsidRDefault="00A452A7" w:rsidP="00A452A7">
            <w:pPr>
              <w:pStyle w:val="Default"/>
              <w:ind w:left="706" w:hanging="706"/>
              <w:rPr>
                <w:rFonts w:cs="Arial"/>
                <w:sz w:val="22"/>
                <w:szCs w:val="22"/>
              </w:rPr>
            </w:pPr>
          </w:p>
          <w:p w14:paraId="2DD72CD7"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40.1 </w:t>
            </w:r>
            <w:r w:rsidRPr="001360E4">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1360E4" w:rsidRDefault="00A452A7" w:rsidP="00A452A7">
            <w:pPr>
              <w:ind w:left="706" w:hanging="706"/>
              <w:jc w:val="both"/>
              <w:rPr>
                <w:rFonts w:ascii="Book Antiqua" w:hAnsi="Book Antiqua" w:cs="Arial"/>
                <w:sz w:val="22"/>
                <w:szCs w:val="22"/>
              </w:rPr>
            </w:pPr>
          </w:p>
          <w:p w14:paraId="56FA004D"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40.2 </w:t>
            </w:r>
            <w:r w:rsidRPr="001360E4">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1360E4" w:rsidRDefault="00A452A7" w:rsidP="00A452A7">
            <w:pPr>
              <w:ind w:left="706" w:hanging="706"/>
              <w:jc w:val="both"/>
              <w:rPr>
                <w:rFonts w:ascii="Book Antiqua" w:hAnsi="Book Antiqua" w:cs="Arial"/>
                <w:sz w:val="22"/>
                <w:szCs w:val="22"/>
              </w:rPr>
            </w:pPr>
          </w:p>
          <w:p w14:paraId="7211A58C"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40.2.1 </w:t>
            </w:r>
            <w:r w:rsidRPr="001360E4">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w:t>
            </w:r>
            <w:r w:rsidRPr="001360E4">
              <w:rPr>
                <w:rFonts w:cs="Arial"/>
                <w:sz w:val="22"/>
                <w:szCs w:val="22"/>
              </w:rPr>
              <w:lastRenderedPageBreak/>
              <w:t>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1360E4" w:rsidRDefault="00A452A7" w:rsidP="00A452A7">
            <w:pPr>
              <w:pStyle w:val="Default"/>
              <w:ind w:left="706" w:hanging="706"/>
              <w:jc w:val="both"/>
              <w:rPr>
                <w:rFonts w:cs="Arial"/>
                <w:sz w:val="22"/>
                <w:szCs w:val="22"/>
              </w:rPr>
            </w:pPr>
          </w:p>
          <w:p w14:paraId="2EC8C803"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40.2.2 </w:t>
            </w:r>
            <w:r w:rsidRPr="001360E4">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1360E4" w:rsidRDefault="00A452A7" w:rsidP="00A452A7">
            <w:pPr>
              <w:pStyle w:val="Default"/>
              <w:ind w:left="706" w:hanging="706"/>
              <w:jc w:val="both"/>
              <w:rPr>
                <w:rFonts w:cs="Arial"/>
                <w:sz w:val="22"/>
                <w:szCs w:val="22"/>
              </w:rPr>
            </w:pPr>
          </w:p>
          <w:p w14:paraId="16C84994"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40.2.3 </w:t>
            </w:r>
            <w:r w:rsidRPr="001360E4">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1360E4" w:rsidRDefault="00A452A7" w:rsidP="00A452A7">
            <w:pPr>
              <w:pStyle w:val="Default"/>
              <w:ind w:left="706" w:hanging="706"/>
              <w:jc w:val="both"/>
              <w:rPr>
                <w:rFonts w:cs="Arial"/>
                <w:sz w:val="22"/>
                <w:szCs w:val="22"/>
              </w:rPr>
            </w:pPr>
          </w:p>
          <w:p w14:paraId="5B541572"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40.3 </w:t>
            </w:r>
            <w:r w:rsidRPr="001360E4">
              <w:rPr>
                <w:rFonts w:cs="Arial"/>
                <w:sz w:val="22"/>
                <w:szCs w:val="22"/>
              </w:rPr>
              <w:tab/>
              <w:t>The procedure of CCIE shall not be treated as alternate arbitration proceedings where both parties come with Statement of claims/</w:t>
            </w:r>
            <w:proofErr w:type="spellStart"/>
            <w:r w:rsidRPr="001360E4">
              <w:rPr>
                <w:rFonts w:cs="Arial"/>
                <w:sz w:val="22"/>
                <w:szCs w:val="22"/>
              </w:rPr>
              <w:t>defence</w:t>
            </w:r>
            <w:proofErr w:type="spellEnd"/>
            <w:r w:rsidRPr="001360E4">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3C79D11" w14:textId="77777777" w:rsidR="00A452A7" w:rsidRPr="001360E4" w:rsidRDefault="00A452A7" w:rsidP="00A452A7">
            <w:pPr>
              <w:pStyle w:val="Default"/>
              <w:ind w:left="706" w:hanging="706"/>
              <w:jc w:val="both"/>
              <w:rPr>
                <w:rFonts w:cs="Arial"/>
                <w:sz w:val="22"/>
                <w:szCs w:val="22"/>
              </w:rPr>
            </w:pPr>
          </w:p>
          <w:p w14:paraId="5BE1692B"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40.4 </w:t>
            </w:r>
            <w:r w:rsidRPr="001360E4">
              <w:rPr>
                <w:rFonts w:ascii="Book Antiqua" w:hAnsi="Book Antiqua" w:cs="Arial"/>
                <w:sz w:val="22"/>
                <w:szCs w:val="22"/>
              </w:rPr>
              <w:tab/>
              <w:t>The Standard Operating Procedure for the conciliation mechanism shall be as follows:</w:t>
            </w:r>
          </w:p>
          <w:p w14:paraId="718C8836" w14:textId="77777777" w:rsidR="00A452A7" w:rsidRPr="001360E4" w:rsidRDefault="00A452A7" w:rsidP="00A452A7">
            <w:pPr>
              <w:ind w:left="706" w:hanging="706"/>
              <w:jc w:val="both"/>
              <w:rPr>
                <w:rFonts w:ascii="Book Antiqua" w:hAnsi="Book Antiqua" w:cs="Arial"/>
                <w:sz w:val="22"/>
                <w:szCs w:val="22"/>
              </w:rPr>
            </w:pPr>
          </w:p>
          <w:p w14:paraId="3752678B" w14:textId="77777777" w:rsidR="00A452A7" w:rsidRPr="001360E4" w:rsidRDefault="00A452A7" w:rsidP="00A452A7">
            <w:pPr>
              <w:ind w:left="1126" w:hanging="422"/>
              <w:jc w:val="both"/>
              <w:rPr>
                <w:rFonts w:ascii="Book Antiqua" w:hAnsi="Book Antiqua" w:cs="Arial"/>
                <w:sz w:val="22"/>
                <w:szCs w:val="22"/>
              </w:rPr>
            </w:pP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1360E4" w:rsidRDefault="00A452A7" w:rsidP="00A452A7">
            <w:pPr>
              <w:ind w:left="1126" w:hanging="422"/>
              <w:jc w:val="both"/>
              <w:rPr>
                <w:rFonts w:ascii="Book Antiqua" w:hAnsi="Book Antiqua" w:cs="Arial"/>
                <w:sz w:val="22"/>
                <w:szCs w:val="22"/>
              </w:rPr>
            </w:pPr>
          </w:p>
          <w:p w14:paraId="148BCE0E"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t xml:space="preserve">Once a conciliation request has been raised by the </w:t>
            </w:r>
            <w:r w:rsidRPr="001360E4">
              <w:rPr>
                <w:rFonts w:ascii="Book Antiqua" w:hAnsi="Book Antiqua" w:cs="Arial"/>
                <w:sz w:val="22"/>
                <w:szCs w:val="22"/>
              </w:rPr>
              <w:lastRenderedPageBreak/>
              <w:t xml:space="preserve">contractor, within 30 days the same shall be referred to the CCIE in the event of the matter remaining unresolved internally. </w:t>
            </w:r>
          </w:p>
          <w:p w14:paraId="526CB30C" w14:textId="77777777" w:rsidR="00A452A7" w:rsidRPr="001360E4" w:rsidRDefault="00A452A7" w:rsidP="00A452A7">
            <w:pPr>
              <w:ind w:left="1126" w:hanging="422"/>
              <w:jc w:val="both"/>
              <w:rPr>
                <w:rFonts w:ascii="Book Antiqua" w:hAnsi="Book Antiqua" w:cs="Arial"/>
                <w:sz w:val="14"/>
                <w:szCs w:val="14"/>
              </w:rPr>
            </w:pPr>
          </w:p>
          <w:p w14:paraId="2F1DA389"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A452A7" w:rsidRPr="001360E4" w:rsidRDefault="00A452A7" w:rsidP="00A452A7">
            <w:pPr>
              <w:ind w:left="1126" w:hanging="422"/>
              <w:jc w:val="both"/>
              <w:rPr>
                <w:rFonts w:ascii="Book Antiqua" w:hAnsi="Book Antiqua" w:cs="Arial"/>
                <w:sz w:val="22"/>
                <w:szCs w:val="22"/>
              </w:rPr>
            </w:pPr>
          </w:p>
          <w:p w14:paraId="6391D505"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iv) </w:t>
            </w:r>
            <w:r w:rsidRPr="001360E4">
              <w:rPr>
                <w:rFonts w:ascii="Book Antiqua" w:hAnsi="Book Antiqua" w:cs="Arial"/>
                <w:sz w:val="22"/>
                <w:szCs w:val="22"/>
              </w:rPr>
              <w:tab/>
              <w:t>The Conciliation process shall be conducted     under Part III of the Arbitration and Conciliation Act, 1996.</w:t>
            </w:r>
          </w:p>
          <w:p w14:paraId="6CA60B70" w14:textId="77777777" w:rsidR="00A452A7" w:rsidRPr="001360E4" w:rsidRDefault="00A452A7" w:rsidP="00A452A7">
            <w:pPr>
              <w:ind w:left="1126" w:hanging="422"/>
              <w:jc w:val="both"/>
              <w:rPr>
                <w:rFonts w:ascii="Book Antiqua" w:hAnsi="Book Antiqua" w:cs="Arial"/>
                <w:sz w:val="22"/>
                <w:szCs w:val="22"/>
              </w:rPr>
            </w:pPr>
          </w:p>
          <w:p w14:paraId="3911B3BC"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1360E4" w:rsidRDefault="00A452A7" w:rsidP="00A452A7">
            <w:pPr>
              <w:ind w:left="1126" w:hanging="422"/>
              <w:jc w:val="both"/>
              <w:rPr>
                <w:rFonts w:ascii="Book Antiqua" w:hAnsi="Book Antiqua" w:cs="Arial"/>
                <w:sz w:val="22"/>
                <w:szCs w:val="22"/>
              </w:rPr>
            </w:pPr>
          </w:p>
          <w:p w14:paraId="7C824E0A"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 </w:t>
            </w:r>
            <w:r w:rsidRPr="001360E4">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1360E4" w:rsidRDefault="00A452A7" w:rsidP="00A452A7">
            <w:pPr>
              <w:ind w:left="1126"/>
              <w:jc w:val="both"/>
              <w:rPr>
                <w:rFonts w:ascii="Book Antiqua" w:hAnsi="Book Antiqua" w:cs="Arial"/>
                <w:sz w:val="22"/>
                <w:szCs w:val="22"/>
              </w:rPr>
            </w:pPr>
          </w:p>
          <w:p w14:paraId="3D614DCD"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vii)</w:t>
            </w:r>
            <w:r w:rsidRPr="001360E4">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1360E4" w:rsidRDefault="00A452A7" w:rsidP="00A452A7">
            <w:pPr>
              <w:ind w:left="1126" w:hanging="422"/>
              <w:jc w:val="both"/>
              <w:rPr>
                <w:rFonts w:ascii="Book Antiqua" w:hAnsi="Book Antiqua" w:cs="Arial"/>
                <w:sz w:val="22"/>
                <w:szCs w:val="22"/>
              </w:rPr>
            </w:pPr>
          </w:p>
          <w:p w14:paraId="6B4A7412" w14:textId="59EB389D"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viii) </w:t>
            </w:r>
            <w:r w:rsidRPr="001360E4">
              <w:rPr>
                <w:rFonts w:ascii="Book Antiqua" w:hAnsi="Book Antiqua" w:cs="Arial"/>
                <w:sz w:val="22"/>
                <w:szCs w:val="22"/>
              </w:rPr>
              <w:tab/>
            </w:r>
            <w:r w:rsidR="00D95D89" w:rsidRPr="001360E4">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1360E4">
              <w:rPr>
                <w:rFonts w:ascii="Book Antiqua" w:hAnsi="Book Antiqua" w:cs="Calibri"/>
                <w:b/>
                <w:sz w:val="22"/>
                <w:szCs w:val="22"/>
                <w:lang w:val="en-IN" w:eastAsia="en-IN"/>
              </w:rPr>
              <w:t>Arbitration proceedings or</w:t>
            </w:r>
            <w:r w:rsidR="00D95D89" w:rsidRPr="001360E4">
              <w:rPr>
                <w:rFonts w:ascii="Book Antiqua" w:hAnsi="Book Antiqua" w:cs="Calibri"/>
                <w:bCs/>
                <w:sz w:val="22"/>
                <w:szCs w:val="22"/>
                <w:lang w:val="en-IN" w:eastAsia="en-IN"/>
              </w:rPr>
              <w:t xml:space="preserve"> </w:t>
            </w:r>
            <w:r w:rsidR="00D95D89" w:rsidRPr="001360E4">
              <w:rPr>
                <w:rFonts w:ascii="Book Antiqua" w:hAnsi="Book Antiqua"/>
                <w:sz w:val="22"/>
                <w:szCs w:val="22"/>
                <w:lang w:val="en-IN" w:eastAsia="en-IN"/>
              </w:rPr>
              <w:t>the laid down legal process of Courts</w:t>
            </w:r>
            <w:r w:rsidRPr="001360E4">
              <w:rPr>
                <w:rFonts w:ascii="Book Antiqua" w:hAnsi="Book Antiqua" w:cs="Arial"/>
                <w:sz w:val="22"/>
                <w:szCs w:val="22"/>
              </w:rPr>
              <w:t>.</w:t>
            </w:r>
          </w:p>
          <w:p w14:paraId="2253BA0C" w14:textId="77777777" w:rsidR="00A452A7" w:rsidRPr="001360E4" w:rsidRDefault="00A452A7" w:rsidP="00A452A7">
            <w:pPr>
              <w:ind w:left="706" w:hanging="706"/>
              <w:jc w:val="both"/>
              <w:rPr>
                <w:rFonts w:ascii="Book Antiqua" w:hAnsi="Book Antiqua" w:cs="Arial"/>
                <w:sz w:val="22"/>
                <w:szCs w:val="22"/>
              </w:rPr>
            </w:pPr>
          </w:p>
          <w:p w14:paraId="01151A3B" w14:textId="58CD4951"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40.5 </w:t>
            </w:r>
            <w:r w:rsidRPr="001360E4">
              <w:rPr>
                <w:rFonts w:ascii="Book Antiqua" w:hAnsi="Book Antiqua" w:cs="Arial"/>
                <w:sz w:val="22"/>
                <w:szCs w:val="22"/>
              </w:rPr>
              <w:tab/>
            </w:r>
            <w:r w:rsidR="008F70F5" w:rsidRPr="001360E4">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w:t>
            </w:r>
            <w:r w:rsidR="008F70F5" w:rsidRPr="001360E4">
              <w:rPr>
                <w:rFonts w:ascii="Book Antiqua" w:hAnsi="Book Antiqua" w:cs="Calibri"/>
                <w:bCs/>
                <w:sz w:val="22"/>
                <w:szCs w:val="22"/>
                <w:lang w:val="en-IN" w:eastAsia="en-IN"/>
              </w:rPr>
              <w:lastRenderedPageBreak/>
              <w:t xml:space="preserve">proceed to examine such reference(s). </w:t>
            </w:r>
            <w:r w:rsidR="008F70F5" w:rsidRPr="001360E4">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1360E4">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360E4">
              <w:rPr>
                <w:rFonts w:ascii="Book Antiqua" w:hAnsi="Book Antiqua" w:cs="Arial"/>
                <w:sz w:val="22"/>
                <w:szCs w:val="22"/>
              </w:rPr>
              <w:t>.</w:t>
            </w:r>
          </w:p>
          <w:p w14:paraId="219C01EF" w14:textId="77777777" w:rsidR="00A452A7" w:rsidRPr="001360E4" w:rsidRDefault="00A452A7" w:rsidP="00A452A7">
            <w:pPr>
              <w:jc w:val="both"/>
              <w:rPr>
                <w:rFonts w:ascii="Book Antiqua" w:hAnsi="Book Antiqua" w:cs="Arial"/>
                <w:sz w:val="22"/>
                <w:szCs w:val="22"/>
                <w:u w:val="single"/>
              </w:rPr>
            </w:pPr>
          </w:p>
          <w:p w14:paraId="7902DFA6"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40.6 </w:t>
            </w:r>
            <w:r w:rsidRPr="001360E4">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1360E4" w:rsidRDefault="00A452A7" w:rsidP="00A452A7">
            <w:pPr>
              <w:ind w:left="612" w:hanging="720"/>
              <w:jc w:val="both"/>
              <w:rPr>
                <w:rFonts w:ascii="Book Antiqua" w:hAnsi="Book Antiqua" w:cs="Arial"/>
                <w:sz w:val="22"/>
                <w:szCs w:val="22"/>
              </w:rPr>
            </w:pPr>
          </w:p>
        </w:tc>
      </w:tr>
      <w:tr w:rsidR="00F51BEC" w:rsidRPr="001360E4" w14:paraId="1B9E1B04" w14:textId="77777777" w:rsidTr="00623770">
        <w:tc>
          <w:tcPr>
            <w:tcW w:w="824" w:type="dxa"/>
            <w:tcBorders>
              <w:right w:val="single" w:sz="4" w:space="0" w:color="auto"/>
            </w:tcBorders>
          </w:tcPr>
          <w:p w14:paraId="2931EC26"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1360E4" w:rsidRDefault="00F51BEC" w:rsidP="00EE24CA">
            <w:pPr>
              <w:jc w:val="both"/>
              <w:rPr>
                <w:rFonts w:ascii="Book Antiqua" w:hAnsi="Book Antiqua"/>
                <w:sz w:val="22"/>
                <w:szCs w:val="22"/>
              </w:rPr>
            </w:pPr>
            <w:r w:rsidRPr="001360E4">
              <w:rPr>
                <w:rFonts w:ascii="Book Antiqua" w:hAnsi="Book Antiqua"/>
                <w:sz w:val="22"/>
                <w:szCs w:val="22"/>
              </w:rPr>
              <w:t>GCC 41</w:t>
            </w:r>
          </w:p>
        </w:tc>
        <w:tc>
          <w:tcPr>
            <w:tcW w:w="7184" w:type="dxa"/>
            <w:tcBorders>
              <w:left w:val="nil"/>
            </w:tcBorders>
          </w:tcPr>
          <w:p w14:paraId="3CEAEC02" w14:textId="77777777" w:rsidR="00E01C7A" w:rsidRPr="007F6046" w:rsidRDefault="00E01C7A" w:rsidP="00E01C7A">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41: Contractor’s Claims as per following:</w:t>
            </w:r>
          </w:p>
          <w:p w14:paraId="3E9A34DE" w14:textId="77777777" w:rsidR="00E01C7A" w:rsidRDefault="00E01C7A" w:rsidP="00EE24CA">
            <w:pPr>
              <w:jc w:val="both"/>
              <w:rPr>
                <w:rFonts w:ascii="Book Antiqua" w:hAnsi="Book Antiqua"/>
                <w:b/>
                <w:bCs/>
                <w:sz w:val="22"/>
                <w:szCs w:val="22"/>
              </w:rPr>
            </w:pPr>
          </w:p>
          <w:p w14:paraId="66C44512" w14:textId="6329D8FF" w:rsidR="00F51BEC" w:rsidRPr="001360E4" w:rsidRDefault="00E01C7A" w:rsidP="00EE24CA">
            <w:pPr>
              <w:jc w:val="both"/>
              <w:rPr>
                <w:rFonts w:ascii="Book Antiqua" w:hAnsi="Book Antiqua"/>
                <w:b/>
                <w:bCs/>
                <w:sz w:val="22"/>
                <w:szCs w:val="22"/>
              </w:rPr>
            </w:pPr>
            <w:r w:rsidRPr="007F6046">
              <w:rPr>
                <w:rFonts w:ascii="Book Antiqua" w:hAnsi="Book Antiqua" w:cs="Arial"/>
                <w:b/>
                <w:bCs/>
                <w:sz w:val="22"/>
                <w:szCs w:val="22"/>
              </w:rPr>
              <w:t xml:space="preserve">GCC 41: </w:t>
            </w:r>
            <w:r w:rsidR="00F51BEC" w:rsidRPr="001360E4">
              <w:rPr>
                <w:rFonts w:ascii="Book Antiqua" w:hAnsi="Book Antiqua"/>
                <w:b/>
                <w:bCs/>
                <w:sz w:val="22"/>
                <w:szCs w:val="22"/>
              </w:rPr>
              <w:t>Contractor’s Claims</w:t>
            </w:r>
          </w:p>
          <w:p w14:paraId="129AC3AB" w14:textId="77777777" w:rsidR="00F51BEC" w:rsidRPr="001360E4" w:rsidRDefault="00F51BEC" w:rsidP="00EE24CA">
            <w:pPr>
              <w:ind w:left="178"/>
              <w:jc w:val="both"/>
              <w:rPr>
                <w:rFonts w:ascii="Book Antiqua" w:hAnsi="Book Antiqua"/>
                <w:sz w:val="22"/>
                <w:szCs w:val="22"/>
              </w:rPr>
            </w:pPr>
          </w:p>
          <w:p w14:paraId="565141D3" w14:textId="77777777" w:rsidR="00F51BEC" w:rsidRPr="001360E4" w:rsidRDefault="00F51BEC" w:rsidP="00EE24CA">
            <w:pPr>
              <w:jc w:val="both"/>
              <w:rPr>
                <w:rFonts w:ascii="Book Antiqua" w:hAnsi="Book Antiqua"/>
                <w:sz w:val="22"/>
                <w:szCs w:val="22"/>
              </w:rPr>
            </w:pPr>
            <w:r w:rsidRPr="001360E4">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1360E4" w:rsidRDefault="00F51BEC" w:rsidP="00EE24CA">
            <w:pPr>
              <w:pStyle w:val="ClauseSubPara"/>
              <w:spacing w:before="240" w:after="240"/>
              <w:ind w:left="0" w:hanging="576"/>
              <w:rPr>
                <w:rFonts w:ascii="Book Antiqua" w:hAnsi="Book Antiqua"/>
                <w:noProof/>
                <w:lang w:val="en-US"/>
              </w:rPr>
            </w:pPr>
            <w:r w:rsidRPr="001360E4">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1360E4" w:rsidRDefault="00F51BEC" w:rsidP="00EE24CA">
            <w:pPr>
              <w:pStyle w:val="ClauseSubPara"/>
              <w:spacing w:before="240" w:after="240"/>
              <w:ind w:left="36"/>
              <w:rPr>
                <w:rFonts w:ascii="Book Antiqua" w:hAnsi="Book Antiqua"/>
                <w:noProof/>
                <w:lang w:val="en-US"/>
              </w:rPr>
            </w:pPr>
            <w:r w:rsidRPr="001360E4">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 xml:space="preserve">Within 42 days after the Contractor became aware (or should have become aware) of the event or circumstance giving rise to the claim, or </w:t>
            </w:r>
            <w:r w:rsidRPr="001360E4">
              <w:rPr>
                <w:rFonts w:ascii="Book Antiqua" w:hAnsi="Book Antiqua"/>
                <w:noProof/>
                <w:lang w:val="en-US"/>
              </w:rPr>
              <w:lastRenderedPageBreak/>
              <w:t>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1360E4" w:rsidRDefault="00F51BEC" w:rsidP="00244A64">
            <w:pPr>
              <w:pStyle w:val="DefaultParagraphFont1"/>
              <w:numPr>
                <w:ilvl w:val="0"/>
                <w:numId w:val="8"/>
              </w:numPr>
              <w:tabs>
                <w:tab w:val="left" w:pos="745"/>
              </w:tabs>
              <w:spacing w:after="0"/>
              <w:ind w:left="745" w:right="0" w:hanging="709"/>
              <w:rPr>
                <w:rFonts w:ascii="Book Antiqua" w:hAnsi="Book Antiqua"/>
                <w:sz w:val="22"/>
                <w:szCs w:val="22"/>
                <w:lang w:val="en-US"/>
              </w:rPr>
            </w:pPr>
            <w:r w:rsidRPr="001360E4">
              <w:rPr>
                <w:rFonts w:ascii="Book Antiqua" w:hAnsi="Book Antiqua"/>
                <w:sz w:val="22"/>
                <w:szCs w:val="22"/>
                <w:lang w:val="en-US"/>
              </w:rPr>
              <w:t>this fully detailed claim shall be considered as interim;</w:t>
            </w:r>
          </w:p>
          <w:p w14:paraId="24FA3112" w14:textId="77777777" w:rsidR="00F51BEC" w:rsidRPr="001360E4" w:rsidRDefault="00F51BEC" w:rsidP="00244A64">
            <w:pPr>
              <w:pStyle w:val="DefaultParagraphFont1"/>
              <w:numPr>
                <w:ilvl w:val="0"/>
                <w:numId w:val="8"/>
              </w:numPr>
              <w:tabs>
                <w:tab w:val="left" w:pos="720"/>
              </w:tabs>
              <w:spacing w:after="0"/>
              <w:ind w:left="745" w:right="0" w:hanging="709"/>
              <w:rPr>
                <w:rFonts w:ascii="Book Antiqua" w:hAnsi="Book Antiqua"/>
                <w:sz w:val="22"/>
                <w:szCs w:val="22"/>
                <w:lang w:val="en-US"/>
              </w:rPr>
            </w:pPr>
            <w:r w:rsidRPr="001360E4">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1360E4" w:rsidRDefault="00F51BEC" w:rsidP="00244A64">
            <w:pPr>
              <w:pStyle w:val="DefaultParagraphFont1"/>
              <w:numPr>
                <w:ilvl w:val="0"/>
                <w:numId w:val="8"/>
              </w:numPr>
              <w:tabs>
                <w:tab w:val="left" w:pos="720"/>
              </w:tabs>
              <w:spacing w:after="240"/>
              <w:ind w:left="745" w:right="0" w:hanging="709"/>
              <w:rPr>
                <w:rFonts w:ascii="Book Antiqua" w:hAnsi="Book Antiqua"/>
                <w:sz w:val="22"/>
                <w:szCs w:val="22"/>
                <w:lang w:val="en-US"/>
              </w:rPr>
            </w:pPr>
            <w:r w:rsidRPr="001360E4">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1360E4" w:rsidRDefault="00F51BEC" w:rsidP="00EE24CA">
            <w:pPr>
              <w:pStyle w:val="ClauseSubPara"/>
              <w:spacing w:before="240" w:after="240"/>
              <w:ind w:left="36" w:hanging="576"/>
              <w:rPr>
                <w:rFonts w:ascii="Book Antiqua" w:hAnsi="Book Antiqua"/>
                <w:strike/>
                <w:noProof/>
                <w:lang w:val="en-US"/>
              </w:rPr>
            </w:pPr>
            <w:r w:rsidRPr="001360E4">
              <w:rPr>
                <w:rFonts w:ascii="Book Antiqua" w:hAnsi="Book Antiqua"/>
                <w:noProof/>
                <w:lang w:val="en-US"/>
              </w:rPr>
              <w:tab/>
              <w:t>The Project Manager may agree with the Contractor or estimate</w:t>
            </w:r>
            <w:r w:rsidRPr="001360E4">
              <w:rPr>
                <w:rFonts w:ascii="Book Antiqua" w:hAnsi="Book Antiqua"/>
                <w:strike/>
                <w:noProof/>
                <w:lang w:val="en-US"/>
              </w:rPr>
              <w:t xml:space="preserve">: </w:t>
            </w:r>
            <w:r w:rsidRPr="001360E4">
              <w:rPr>
                <w:rFonts w:ascii="Book Antiqua" w:hAnsi="Book Antiqua"/>
                <w:noProof/>
                <w:lang w:val="en-US"/>
              </w:rPr>
              <w:t>different</w:t>
            </w:r>
            <w:r w:rsidRPr="001360E4">
              <w:rPr>
                <w:rFonts w:ascii="Book Antiqua" w:hAnsi="Book Antiqua"/>
                <w:noProof/>
                <w:color w:val="FF0000"/>
                <w:lang w:val="en-US"/>
              </w:rPr>
              <w:t xml:space="preserve"> </w:t>
            </w:r>
            <w:r w:rsidRPr="001360E4">
              <w:rPr>
                <w:rFonts w:ascii="Book Antiqua" w:hAnsi="Book Antiqua"/>
                <w:noProof/>
                <w:lang w:val="en-US"/>
              </w:rPr>
              <w:t>additional payment (if any) to which the Contractor is entitled under the Contract</w:t>
            </w:r>
            <w:r w:rsidRPr="001360E4">
              <w:rPr>
                <w:rFonts w:ascii="Book Antiqua" w:hAnsi="Book Antiqua"/>
                <w:strike/>
                <w:noProof/>
                <w:lang w:val="en-US"/>
              </w:rPr>
              <w:t>.</w:t>
            </w:r>
          </w:p>
          <w:p w14:paraId="25A11B22" w14:textId="77777777" w:rsidR="00F51BEC" w:rsidRPr="001360E4" w:rsidRDefault="00F51BEC" w:rsidP="00EE24CA">
            <w:pPr>
              <w:jc w:val="both"/>
              <w:rPr>
                <w:rFonts w:ascii="Book Antiqua" w:hAnsi="Book Antiqua"/>
                <w:noProof/>
                <w:sz w:val="22"/>
                <w:szCs w:val="22"/>
              </w:rPr>
            </w:pPr>
            <w:r w:rsidRPr="001360E4">
              <w:rPr>
                <w:rFonts w:ascii="Book Antiqua" w:hAnsi="Book Antiqua"/>
                <w:noProof/>
                <w:sz w:val="22"/>
                <w:szCs w:val="22"/>
              </w:rPr>
              <w:t>The payments in respect of such claims shall be settled once in a quarter, unless otherwise specified.</w:t>
            </w:r>
          </w:p>
          <w:p w14:paraId="5B875BBB" w14:textId="77777777" w:rsidR="00900AF0" w:rsidRPr="001360E4" w:rsidRDefault="00900AF0" w:rsidP="00EE24CA">
            <w:pPr>
              <w:jc w:val="both"/>
              <w:rPr>
                <w:rFonts w:ascii="Book Antiqua" w:hAnsi="Book Antiqua"/>
                <w:noProof/>
                <w:sz w:val="22"/>
                <w:szCs w:val="22"/>
              </w:rPr>
            </w:pPr>
          </w:p>
          <w:p w14:paraId="78B03996" w14:textId="086D133A" w:rsidR="00D7705F" w:rsidRPr="001360E4" w:rsidRDefault="00D7705F" w:rsidP="00EE24CA">
            <w:pPr>
              <w:jc w:val="both"/>
              <w:rPr>
                <w:rFonts w:ascii="Book Antiqua" w:hAnsi="Book Antiqua"/>
                <w:noProof/>
                <w:sz w:val="22"/>
                <w:szCs w:val="22"/>
              </w:rPr>
            </w:pPr>
          </w:p>
        </w:tc>
      </w:tr>
      <w:tr w:rsidR="00F51BEC" w:rsidRPr="001360E4" w14:paraId="79665C1E" w14:textId="77777777" w:rsidTr="00623770">
        <w:tc>
          <w:tcPr>
            <w:tcW w:w="824" w:type="dxa"/>
            <w:tcBorders>
              <w:right w:val="single" w:sz="4" w:space="0" w:color="auto"/>
            </w:tcBorders>
          </w:tcPr>
          <w:p w14:paraId="4D68EA8F"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1360E4" w:rsidRDefault="00F51BEC" w:rsidP="00EE24CA">
            <w:pPr>
              <w:jc w:val="both"/>
              <w:rPr>
                <w:rFonts w:ascii="Book Antiqua" w:hAnsi="Book Antiqua" w:cs="Arial"/>
                <w:sz w:val="22"/>
                <w:szCs w:val="22"/>
              </w:rPr>
            </w:pPr>
            <w:r w:rsidRPr="001360E4">
              <w:rPr>
                <w:rFonts w:ascii="Book Antiqua" w:hAnsi="Book Antiqua"/>
                <w:sz w:val="22"/>
                <w:szCs w:val="22"/>
              </w:rPr>
              <w:t>GCC 42</w:t>
            </w:r>
          </w:p>
        </w:tc>
        <w:tc>
          <w:tcPr>
            <w:tcW w:w="7184" w:type="dxa"/>
            <w:tcBorders>
              <w:left w:val="nil"/>
            </w:tcBorders>
          </w:tcPr>
          <w:p w14:paraId="0A6AF211" w14:textId="77777777" w:rsidR="00E01C7A" w:rsidRPr="007F6046" w:rsidRDefault="00E01C7A" w:rsidP="00E01C7A">
            <w:pPr>
              <w:spacing w:after="120"/>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42 as per following:</w:t>
            </w:r>
          </w:p>
          <w:p w14:paraId="6A4B0911" w14:textId="77777777" w:rsidR="00F51BEC" w:rsidRPr="001360E4" w:rsidRDefault="00F51BEC" w:rsidP="00EE24CA">
            <w:pPr>
              <w:ind w:left="567" w:hanging="567"/>
              <w:jc w:val="both"/>
              <w:rPr>
                <w:rFonts w:ascii="Book Antiqua" w:hAnsi="Book Antiqua" w:cs="Arial"/>
                <w:b/>
                <w:bCs/>
                <w:sz w:val="22"/>
                <w:szCs w:val="22"/>
              </w:rPr>
            </w:pPr>
            <w:r w:rsidRPr="001360E4">
              <w:rPr>
                <w:rFonts w:ascii="Book Antiqua" w:hAnsi="Book Antiqua" w:cs="Arial"/>
                <w:b/>
                <w:bCs/>
                <w:sz w:val="22"/>
                <w:szCs w:val="22"/>
              </w:rPr>
              <w:t xml:space="preserve">J. </w:t>
            </w:r>
            <w:r w:rsidRPr="001360E4">
              <w:rPr>
                <w:rFonts w:ascii="Book Antiqua" w:hAnsi="Book Antiqua" w:cs="Arial"/>
                <w:b/>
                <w:bCs/>
                <w:sz w:val="22"/>
                <w:szCs w:val="22"/>
              </w:rPr>
              <w:tab/>
            </w:r>
            <w:proofErr w:type="gramStart"/>
            <w:r w:rsidRPr="001360E4">
              <w:rPr>
                <w:rFonts w:ascii="Book Antiqua" w:hAnsi="Book Antiqua" w:cs="Arial"/>
                <w:b/>
                <w:bCs/>
                <w:sz w:val="22"/>
                <w:szCs w:val="22"/>
              </w:rPr>
              <w:t>PRE DEFINED</w:t>
            </w:r>
            <w:proofErr w:type="gramEnd"/>
            <w:r w:rsidRPr="001360E4">
              <w:rPr>
                <w:rFonts w:ascii="Book Antiqua" w:hAnsi="Book Antiqua" w:cs="Arial"/>
                <w:b/>
                <w:bCs/>
                <w:sz w:val="22"/>
                <w:szCs w:val="22"/>
              </w:rPr>
              <w:t xml:space="preserve"> EVENTS</w:t>
            </w:r>
          </w:p>
          <w:p w14:paraId="5BA7BA73" w14:textId="77777777" w:rsidR="00F51BEC" w:rsidRPr="001360E4" w:rsidRDefault="00F51BEC" w:rsidP="00EE24CA">
            <w:pPr>
              <w:ind w:left="567" w:hanging="567"/>
              <w:jc w:val="both"/>
              <w:rPr>
                <w:rFonts w:ascii="Book Antiqua" w:hAnsi="Book Antiqua" w:cs="Arial"/>
                <w:sz w:val="22"/>
                <w:szCs w:val="22"/>
              </w:rPr>
            </w:pPr>
          </w:p>
          <w:p w14:paraId="69B4A09E" w14:textId="77777777" w:rsidR="004622C3" w:rsidRDefault="004622C3" w:rsidP="00EE24CA">
            <w:pPr>
              <w:ind w:left="567" w:hanging="567"/>
              <w:jc w:val="both"/>
              <w:rPr>
                <w:rFonts w:ascii="Book Antiqua" w:hAnsi="Book Antiqua" w:cs="Arial"/>
                <w:sz w:val="22"/>
                <w:szCs w:val="22"/>
              </w:rPr>
            </w:pPr>
            <w:r>
              <w:rPr>
                <w:rFonts w:ascii="Book Antiqua" w:hAnsi="Book Antiqua" w:cs="Arial"/>
                <w:sz w:val="22"/>
                <w:szCs w:val="22"/>
              </w:rPr>
              <w:t xml:space="preserve">GCC </w:t>
            </w:r>
            <w:r w:rsidR="00F51BEC" w:rsidRPr="001360E4">
              <w:rPr>
                <w:rFonts w:ascii="Book Antiqua" w:hAnsi="Book Antiqua" w:cs="Arial"/>
                <w:sz w:val="22"/>
                <w:szCs w:val="22"/>
              </w:rPr>
              <w:t>42</w:t>
            </w:r>
            <w:r>
              <w:rPr>
                <w:rFonts w:ascii="Book Antiqua" w:hAnsi="Book Antiqua" w:cs="Arial"/>
                <w:sz w:val="22"/>
                <w:szCs w:val="22"/>
              </w:rPr>
              <w:t>:</w:t>
            </w:r>
          </w:p>
          <w:p w14:paraId="4CA8AF7C" w14:textId="53A12FD3" w:rsidR="00F51BEC" w:rsidRPr="001360E4" w:rsidRDefault="00F51BEC" w:rsidP="00EE24CA">
            <w:pPr>
              <w:ind w:left="567" w:hanging="567"/>
              <w:jc w:val="both"/>
              <w:rPr>
                <w:rFonts w:ascii="Book Antiqua" w:hAnsi="Book Antiqua" w:cs="Arial"/>
                <w:sz w:val="22"/>
                <w:szCs w:val="22"/>
              </w:rPr>
            </w:pPr>
            <w:r w:rsidRPr="001360E4">
              <w:rPr>
                <w:rFonts w:ascii="Book Antiqua" w:hAnsi="Book Antiqua" w:cs="Arial"/>
                <w:sz w:val="22"/>
                <w:szCs w:val="22"/>
              </w:rPr>
              <w:t xml:space="preserve">  </w:t>
            </w:r>
            <w:r w:rsidRPr="001360E4">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1360E4" w:rsidRDefault="00E902A5" w:rsidP="00EE24CA">
            <w:pPr>
              <w:pStyle w:val="ListParagraph"/>
              <w:ind w:left="0"/>
              <w:jc w:val="both"/>
              <w:rPr>
                <w:rFonts w:ascii="Book Antiqua" w:hAnsi="Book Antiqua" w:cs="Arial"/>
                <w:i/>
                <w:iCs/>
                <w:sz w:val="22"/>
                <w:szCs w:val="22"/>
              </w:rPr>
            </w:pPr>
          </w:p>
          <w:p w14:paraId="69C33C72" w14:textId="77777777" w:rsidR="00F51BEC" w:rsidRPr="001360E4" w:rsidRDefault="00F51BEC" w:rsidP="00244A64">
            <w:pPr>
              <w:pStyle w:val="ListParagraph"/>
              <w:numPr>
                <w:ilvl w:val="0"/>
                <w:numId w:val="5"/>
              </w:numPr>
              <w:spacing w:after="160"/>
              <w:ind w:left="1028" w:hanging="425"/>
              <w:jc w:val="both"/>
              <w:rPr>
                <w:rFonts w:ascii="Book Antiqua" w:hAnsi="Book Antiqua" w:cs="Arial"/>
                <w:i/>
                <w:iCs/>
                <w:sz w:val="22"/>
                <w:szCs w:val="22"/>
              </w:rPr>
            </w:pPr>
            <w:r w:rsidRPr="001360E4">
              <w:rPr>
                <w:rFonts w:ascii="Book Antiqua" w:hAnsi="Book Antiqua" w:cs="Arial"/>
                <w:sz w:val="22"/>
                <w:szCs w:val="22"/>
              </w:rPr>
              <w:t>Termination</w:t>
            </w:r>
            <w:r w:rsidRPr="001360E4">
              <w:rPr>
                <w:rFonts w:ascii="Book Antiqua" w:hAnsi="Book Antiqua" w:cs="Arial"/>
                <w:sz w:val="22"/>
                <w:szCs w:val="22"/>
                <w:vertAlign w:val="superscript"/>
              </w:rPr>
              <w:t>#</w:t>
            </w:r>
            <w:r w:rsidRPr="001360E4">
              <w:rPr>
                <w:rFonts w:ascii="Book Antiqua" w:hAnsi="Book Antiqua" w:cs="Arial"/>
                <w:sz w:val="22"/>
                <w:szCs w:val="22"/>
              </w:rPr>
              <w:t xml:space="preserve"> of Contract due to Contractor’s default</w:t>
            </w:r>
          </w:p>
          <w:p w14:paraId="01F2D721"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Encashment of CPG due to non-performance</w:t>
            </w:r>
          </w:p>
          <w:p w14:paraId="5C33CE2D"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Repeated failure of major Equipment while in service</w:t>
            </w:r>
          </w:p>
          <w:p w14:paraId="4A796F3D"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Substantial portion of works (more than 50% of the Contract*) is sub-contracted, under an existing Contract</w:t>
            </w:r>
          </w:p>
          <w:p w14:paraId="2FAD4E4E"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 xml:space="preserve">More than 25% of the Contract price (awarded value), in </w:t>
            </w:r>
            <w:r w:rsidRPr="001360E4">
              <w:rPr>
                <w:rFonts w:ascii="Book Antiqua" w:hAnsi="Book Antiqua" w:cs="Arial"/>
                <w:sz w:val="22"/>
                <w:szCs w:val="22"/>
              </w:rPr>
              <w:lastRenderedPageBreak/>
              <w:t>aggregate, is paid to sub-contractors/suppliers as Direct payment, under an existing Contract, due to financial position of Contractor</w:t>
            </w:r>
          </w:p>
          <w:p w14:paraId="26A1C354" w14:textId="77777777" w:rsidR="00F51BEC" w:rsidRPr="001360E4" w:rsidRDefault="00F51BEC" w:rsidP="00244A64">
            <w:pPr>
              <w:pStyle w:val="ListParagraph"/>
              <w:numPr>
                <w:ilvl w:val="0"/>
                <w:numId w:val="5"/>
              </w:numPr>
              <w:spacing w:after="160"/>
              <w:ind w:left="1028" w:hanging="425"/>
              <w:jc w:val="both"/>
              <w:rPr>
                <w:rFonts w:ascii="Book Antiqua" w:hAnsi="Book Antiqua" w:cs="Arial"/>
                <w:sz w:val="22"/>
                <w:szCs w:val="22"/>
              </w:rPr>
            </w:pPr>
            <w:r w:rsidRPr="001360E4">
              <w:rPr>
                <w:rFonts w:ascii="Book Antiqua" w:hAnsi="Book Antiqua" w:cs="Arial"/>
                <w:sz w:val="22"/>
                <w:szCs w:val="22"/>
              </w:rPr>
              <w:t xml:space="preserve">Firm has been referred to NCLT under Insolvency &amp; Bankruptcy Code </w:t>
            </w:r>
            <w:r w:rsidRPr="001360E4">
              <w:rPr>
                <w:rFonts w:ascii="Book Antiqua" w:hAnsi="Book Antiqua" w:cs="Arial"/>
                <w:i/>
                <w:iCs/>
                <w:sz w:val="22"/>
                <w:szCs w:val="22"/>
              </w:rPr>
              <w:t>(IRP has been appointed or Liquidation proceedings have been initiated under IBC)</w:t>
            </w:r>
          </w:p>
          <w:p w14:paraId="26CF41D0" w14:textId="77777777" w:rsidR="00F51BEC" w:rsidRPr="001360E4" w:rsidRDefault="00F51BEC" w:rsidP="00EE24CA">
            <w:pPr>
              <w:pStyle w:val="ListParagraph"/>
              <w:jc w:val="both"/>
              <w:rPr>
                <w:rFonts w:ascii="Book Antiqua" w:hAnsi="Book Antiqua" w:cs="Arial"/>
                <w:i/>
                <w:iCs/>
                <w:sz w:val="22"/>
                <w:szCs w:val="22"/>
              </w:rPr>
            </w:pPr>
          </w:p>
          <w:p w14:paraId="781C894C" w14:textId="77777777" w:rsidR="00F51BEC" w:rsidRPr="001360E4"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360E4">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1360E4" w:rsidRDefault="00F51BEC" w:rsidP="00EE24CA">
            <w:pPr>
              <w:ind w:left="567" w:right="36"/>
              <w:jc w:val="both"/>
              <w:rPr>
                <w:rFonts w:ascii="Book Antiqua" w:hAnsi="Book Antiqua" w:cs="Arial"/>
                <w:i/>
                <w:iCs/>
                <w:sz w:val="22"/>
                <w:szCs w:val="22"/>
              </w:rPr>
            </w:pPr>
            <w:r w:rsidRPr="001360E4">
              <w:rPr>
                <w:rFonts w:ascii="Book Antiqua" w:hAnsi="Book Antiqua" w:cs="Arial"/>
                <w:b/>
                <w:bCs/>
                <w:i/>
                <w:iCs/>
                <w:sz w:val="22"/>
                <w:szCs w:val="22"/>
              </w:rPr>
              <w:t>*</w:t>
            </w:r>
            <w:r w:rsidRPr="001360E4">
              <w:rPr>
                <w:rFonts w:ascii="Book Antiqua" w:hAnsi="Book Antiqua" w:cs="Arial"/>
                <w:i/>
                <w:iCs/>
                <w:sz w:val="22"/>
                <w:szCs w:val="22"/>
              </w:rPr>
              <w:t>For the purpose of working out 50% of the Contract, following shall be taken into account:</w:t>
            </w:r>
          </w:p>
          <w:p w14:paraId="27EA8973" w14:textId="77777777" w:rsidR="00F51BEC" w:rsidRPr="001360E4" w:rsidRDefault="00F51BEC" w:rsidP="00EE24CA">
            <w:pPr>
              <w:ind w:right="36"/>
              <w:jc w:val="both"/>
              <w:rPr>
                <w:rFonts w:ascii="Book Antiqua" w:hAnsi="Book Antiqua" w:cs="Arial"/>
                <w:i/>
                <w:iCs/>
                <w:sz w:val="22"/>
                <w:szCs w:val="22"/>
              </w:rPr>
            </w:pPr>
          </w:p>
          <w:p w14:paraId="6BA7CBA1" w14:textId="77777777" w:rsidR="00F51BEC" w:rsidRPr="001360E4" w:rsidRDefault="00F51BEC" w:rsidP="00244A64">
            <w:pPr>
              <w:pStyle w:val="ListParagraph"/>
              <w:numPr>
                <w:ilvl w:val="0"/>
                <w:numId w:val="6"/>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1360E4" w:rsidRDefault="00F51BEC" w:rsidP="00244A64">
            <w:pPr>
              <w:pStyle w:val="ListParagraph"/>
              <w:numPr>
                <w:ilvl w:val="0"/>
                <w:numId w:val="6"/>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1360E4" w:rsidRDefault="00F51BEC" w:rsidP="00EE24CA">
            <w:pPr>
              <w:ind w:left="567"/>
              <w:jc w:val="both"/>
              <w:rPr>
                <w:rFonts w:ascii="Book Antiqua" w:hAnsi="Book Antiqua" w:cs="Arial"/>
                <w:sz w:val="22"/>
                <w:szCs w:val="22"/>
              </w:rPr>
            </w:pPr>
            <w:r w:rsidRPr="001360E4">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1360E4" w:rsidRDefault="00F51BEC" w:rsidP="00EE24CA">
            <w:pPr>
              <w:ind w:left="567"/>
              <w:jc w:val="both"/>
              <w:rPr>
                <w:rFonts w:ascii="Book Antiqua" w:hAnsi="Book Antiqua" w:cs="Arial"/>
                <w:sz w:val="22"/>
                <w:szCs w:val="22"/>
              </w:rPr>
            </w:pPr>
          </w:p>
          <w:p w14:paraId="2FF0F40D"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1360E4" w:rsidRDefault="003E7AD4" w:rsidP="00EE24CA">
            <w:pPr>
              <w:jc w:val="both"/>
              <w:rPr>
                <w:rFonts w:ascii="Book Antiqua" w:hAnsi="Book Antiqua" w:cs="Arial"/>
                <w:sz w:val="22"/>
                <w:szCs w:val="22"/>
              </w:rPr>
            </w:pPr>
          </w:p>
        </w:tc>
      </w:tr>
      <w:tr w:rsidR="003F3712" w:rsidRPr="001360E4" w14:paraId="495A410D" w14:textId="77777777" w:rsidTr="00623770">
        <w:tc>
          <w:tcPr>
            <w:tcW w:w="824" w:type="dxa"/>
            <w:tcBorders>
              <w:right w:val="single" w:sz="4" w:space="0" w:color="auto"/>
            </w:tcBorders>
          </w:tcPr>
          <w:p w14:paraId="75F72BEA" w14:textId="77777777" w:rsidR="003F3712" w:rsidRPr="001360E4" w:rsidRDefault="003F3712"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1360E4" w:rsidRDefault="00DD57AB" w:rsidP="00EE24CA">
            <w:pPr>
              <w:jc w:val="both"/>
              <w:rPr>
                <w:rFonts w:ascii="Book Antiqua" w:hAnsi="Book Antiqua"/>
                <w:sz w:val="22"/>
                <w:szCs w:val="22"/>
              </w:rPr>
            </w:pPr>
            <w:r w:rsidRPr="001360E4">
              <w:rPr>
                <w:rFonts w:ascii="Book Antiqua" w:hAnsi="Book Antiqua"/>
                <w:sz w:val="22"/>
                <w:szCs w:val="22"/>
              </w:rPr>
              <w:t>GCC 43</w:t>
            </w:r>
          </w:p>
        </w:tc>
        <w:tc>
          <w:tcPr>
            <w:tcW w:w="7184" w:type="dxa"/>
            <w:tcBorders>
              <w:left w:val="nil"/>
            </w:tcBorders>
          </w:tcPr>
          <w:p w14:paraId="59E1F08B" w14:textId="7951A52C" w:rsidR="00DD57AB" w:rsidRPr="001360E4" w:rsidRDefault="00DD57AB" w:rsidP="00DD57AB">
            <w:pPr>
              <w:jc w:val="both"/>
              <w:rPr>
                <w:rFonts w:ascii="Book Antiqua" w:hAnsi="Book Antiqua" w:cs="Arial"/>
                <w:b/>
                <w:bCs/>
                <w:sz w:val="22"/>
                <w:szCs w:val="22"/>
                <w:lang w:val="en-GB"/>
              </w:rPr>
            </w:pPr>
            <w:r w:rsidRPr="001360E4">
              <w:rPr>
                <w:rFonts w:ascii="Book Antiqua" w:hAnsi="Book Antiqua" w:cs="Arial"/>
                <w:b/>
                <w:bCs/>
                <w:sz w:val="22"/>
                <w:szCs w:val="22"/>
                <w:lang w:val="en-GB"/>
              </w:rPr>
              <w:t>Add new Clause GCC clause 43 as per the following:</w:t>
            </w:r>
          </w:p>
          <w:p w14:paraId="4BD5E9B9" w14:textId="77777777" w:rsidR="00DD57AB" w:rsidRPr="001360E4" w:rsidRDefault="00DD57AB" w:rsidP="00DD57AB">
            <w:pPr>
              <w:jc w:val="both"/>
              <w:rPr>
                <w:rFonts w:ascii="Book Antiqua" w:hAnsi="Book Antiqua" w:cs="Arial"/>
                <w:sz w:val="22"/>
                <w:szCs w:val="22"/>
              </w:rPr>
            </w:pPr>
          </w:p>
          <w:p w14:paraId="68744741" w14:textId="77777777" w:rsidR="00DD57AB" w:rsidRPr="001360E4" w:rsidRDefault="00DD57AB" w:rsidP="00DD57AB">
            <w:pPr>
              <w:jc w:val="both"/>
              <w:rPr>
                <w:rFonts w:ascii="Book Antiqua" w:hAnsi="Book Antiqua" w:cs="Arial"/>
                <w:b/>
                <w:bCs/>
                <w:sz w:val="22"/>
                <w:szCs w:val="22"/>
              </w:rPr>
            </w:pPr>
            <w:r w:rsidRPr="001360E4">
              <w:rPr>
                <w:rFonts w:ascii="Book Antiqua" w:hAnsi="Book Antiqua" w:cs="Arial"/>
                <w:b/>
                <w:bCs/>
                <w:sz w:val="22"/>
                <w:szCs w:val="22"/>
              </w:rPr>
              <w:t>43.0 POWERGRID Whistle Blower and Fraud Prevention Policy</w:t>
            </w:r>
          </w:p>
          <w:p w14:paraId="4FDE7BC7" w14:textId="77777777" w:rsidR="00DD57AB" w:rsidRPr="001360E4" w:rsidRDefault="00DD57AB" w:rsidP="00DD57AB">
            <w:pPr>
              <w:jc w:val="both"/>
              <w:rPr>
                <w:rFonts w:ascii="Book Antiqua" w:hAnsi="Book Antiqua" w:cs="Arial"/>
                <w:b/>
                <w:bCs/>
                <w:sz w:val="22"/>
                <w:szCs w:val="22"/>
              </w:rPr>
            </w:pPr>
          </w:p>
          <w:p w14:paraId="253F621A" w14:textId="77777777" w:rsidR="00DD57AB" w:rsidRPr="001360E4" w:rsidRDefault="00DD57AB" w:rsidP="00DD57AB">
            <w:pPr>
              <w:jc w:val="both"/>
              <w:rPr>
                <w:rFonts w:ascii="Book Antiqua" w:hAnsi="Book Antiqua" w:cs="Arial"/>
                <w:sz w:val="22"/>
                <w:szCs w:val="22"/>
              </w:rPr>
            </w:pPr>
            <w:r w:rsidRPr="001360E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1360E4">
                <w:rPr>
                  <w:rStyle w:val="Hyperlink"/>
                  <w:rFonts w:ascii="Book Antiqua" w:hAnsi="Book Antiqua" w:cs="Arial"/>
                  <w:sz w:val="22"/>
                  <w:szCs w:val="22"/>
                </w:rPr>
                <w:t>https://apps.powergrid.in/pgciltenders/u/default.aspx</w:t>
              </w:r>
            </w:hyperlink>
            <w:r w:rsidRPr="001360E4">
              <w:rPr>
                <w:rFonts w:ascii="Book Antiqua" w:hAnsi="Book Antiqua" w:cs="Arial"/>
                <w:sz w:val="22"/>
                <w:szCs w:val="22"/>
              </w:rPr>
              <w:t xml:space="preserve">  and </w:t>
            </w:r>
            <w:hyperlink r:id="rId8" w:history="1">
              <w:r w:rsidRPr="001360E4">
                <w:rPr>
                  <w:rStyle w:val="Hyperlink"/>
                  <w:rFonts w:ascii="Book Antiqua" w:hAnsi="Book Antiqua" w:cs="Arial"/>
                  <w:sz w:val="22"/>
                  <w:szCs w:val="22"/>
                </w:rPr>
                <w:t>https://www.powergrid.in/index.php/en/code-conductpolicies</w:t>
              </w:r>
            </w:hyperlink>
            <w:r w:rsidRPr="001360E4">
              <w:rPr>
                <w:rFonts w:ascii="Book Antiqua" w:hAnsi="Book Antiqua" w:cs="Arial"/>
                <w:sz w:val="22"/>
                <w:szCs w:val="22"/>
              </w:rPr>
              <w:t>.</w:t>
            </w:r>
          </w:p>
          <w:p w14:paraId="0BA34D00" w14:textId="77777777" w:rsidR="00DD57AB" w:rsidRPr="001360E4" w:rsidRDefault="00DD57AB" w:rsidP="00DD57AB">
            <w:pPr>
              <w:jc w:val="both"/>
              <w:rPr>
                <w:rFonts w:ascii="Book Antiqua" w:hAnsi="Book Antiqua" w:cs="Arial"/>
                <w:sz w:val="22"/>
                <w:szCs w:val="22"/>
              </w:rPr>
            </w:pPr>
          </w:p>
          <w:p w14:paraId="4DB58FCB" w14:textId="12CDAC67" w:rsidR="003F3712" w:rsidRPr="001360E4" w:rsidRDefault="00DD57AB" w:rsidP="00DD57AB">
            <w:pPr>
              <w:jc w:val="both"/>
              <w:rPr>
                <w:rFonts w:ascii="Book Antiqua" w:hAnsi="Book Antiqua"/>
                <w:b/>
                <w:bCs/>
                <w:sz w:val="22"/>
                <w:szCs w:val="22"/>
              </w:rPr>
            </w:pPr>
            <w:r w:rsidRPr="001360E4">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1360E4" w14:paraId="043DD913" w14:textId="77777777" w:rsidTr="00623770">
        <w:tc>
          <w:tcPr>
            <w:tcW w:w="824" w:type="dxa"/>
            <w:tcBorders>
              <w:right w:val="single" w:sz="4" w:space="0" w:color="auto"/>
            </w:tcBorders>
          </w:tcPr>
          <w:p w14:paraId="03B0D74F" w14:textId="77777777" w:rsidR="00F51BEC" w:rsidRPr="001360E4" w:rsidRDefault="00F51BEC" w:rsidP="00244A6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3DF6A2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Appendix-I</w:t>
            </w:r>
            <w:r w:rsidR="004622C3">
              <w:rPr>
                <w:rFonts w:ascii="Book Antiqua" w:hAnsi="Book Antiqua" w:cs="Arial"/>
                <w:sz w:val="22"/>
                <w:szCs w:val="22"/>
              </w:rPr>
              <w:t>, II &amp; III</w:t>
            </w:r>
            <w:r w:rsidRPr="001360E4">
              <w:rPr>
                <w:rFonts w:ascii="Book Antiqua" w:hAnsi="Book Antiqua" w:cs="Arial"/>
                <w:sz w:val="22"/>
                <w:szCs w:val="22"/>
              </w:rPr>
              <w:t xml:space="preserve"> to SCC</w:t>
            </w:r>
          </w:p>
          <w:p w14:paraId="3240B24A" w14:textId="77777777" w:rsidR="00FD3A3E" w:rsidRPr="001360E4"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360E4">
        <w:rPr>
          <w:rFonts w:ascii="Book Antiqua" w:hAnsi="Book Antiqua" w:cs="Arial"/>
          <w:b/>
          <w:bCs/>
          <w:sz w:val="22"/>
          <w:szCs w:val="22"/>
          <w:lang w:val="en-GB"/>
        </w:rPr>
        <w:lastRenderedPageBreak/>
        <w:t xml:space="preserve">----- </w:t>
      </w:r>
      <w:r w:rsidRPr="001360E4">
        <w:rPr>
          <w:rFonts w:ascii="Book Antiqua" w:hAnsi="Book Antiqua" w:cs="Arial"/>
          <w:b/>
          <w:bCs/>
          <w:i/>
          <w:iCs/>
          <w:sz w:val="22"/>
          <w:szCs w:val="22"/>
          <w:lang w:val="en-GB"/>
        </w:rPr>
        <w:t xml:space="preserve">End of Section-V (SCC) </w:t>
      </w:r>
      <w:r w:rsidRPr="001360E4">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1081F" w14:textId="77777777" w:rsidR="00CF6D6A" w:rsidRDefault="00CF6D6A">
      <w:r>
        <w:separator/>
      </w:r>
    </w:p>
  </w:endnote>
  <w:endnote w:type="continuationSeparator" w:id="0">
    <w:p w14:paraId="4C13BFA9" w14:textId="77777777" w:rsidR="00CF6D6A" w:rsidRDefault="00CF6D6A">
      <w:r>
        <w:continuationSeparator/>
      </w:r>
    </w:p>
  </w:endnote>
  <w:endnote w:type="continuationNotice" w:id="1">
    <w:p w14:paraId="72D882F5" w14:textId="77777777" w:rsidR="00CF6D6A" w:rsidRDefault="00CF6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altName w:val="Arial"/>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06A1" w14:textId="77777777" w:rsidR="00CF6D6A" w:rsidRDefault="00CF6D6A">
      <w:r>
        <w:separator/>
      </w:r>
    </w:p>
  </w:footnote>
  <w:footnote w:type="continuationSeparator" w:id="0">
    <w:p w14:paraId="7C1C0B15" w14:textId="77777777" w:rsidR="00CF6D6A" w:rsidRDefault="00CF6D6A">
      <w:r>
        <w:continuationSeparator/>
      </w:r>
    </w:p>
  </w:footnote>
  <w:footnote w:type="continuationNotice" w:id="1">
    <w:p w14:paraId="32947B24" w14:textId="77777777" w:rsidR="00CF6D6A" w:rsidRDefault="00CF6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AF781A"/>
    <w:multiLevelType w:val="hybridMultilevel"/>
    <w:tmpl w:val="626640D6"/>
    <w:lvl w:ilvl="0" w:tplc="FFFFFFFF">
      <w:start w:val="1"/>
      <w:numFmt w:val="lowerRoman"/>
      <w:lvlText w:val="(%1)"/>
      <w:lvlJc w:val="left"/>
      <w:pPr>
        <w:ind w:left="780" w:hanging="72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13"/>
  </w:num>
  <w:num w:numId="2" w16cid:durableId="1557083659">
    <w:abstractNumId w:val="4"/>
  </w:num>
  <w:num w:numId="3" w16cid:durableId="178013358">
    <w:abstractNumId w:val="7"/>
  </w:num>
  <w:num w:numId="4" w16cid:durableId="1596523685">
    <w:abstractNumId w:val="16"/>
  </w:num>
  <w:num w:numId="5" w16cid:durableId="1726221721">
    <w:abstractNumId w:val="11"/>
  </w:num>
  <w:num w:numId="6" w16cid:durableId="135532598">
    <w:abstractNumId w:val="2"/>
  </w:num>
  <w:num w:numId="7" w16cid:durableId="271017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87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27934">
    <w:abstractNumId w:val="12"/>
  </w:num>
  <w:num w:numId="10" w16cid:durableId="53311428">
    <w:abstractNumId w:val="14"/>
  </w:num>
  <w:num w:numId="11" w16cid:durableId="1559364490">
    <w:abstractNumId w:val="8"/>
  </w:num>
  <w:num w:numId="12" w16cid:durableId="1066952429">
    <w:abstractNumId w:val="3"/>
  </w:num>
  <w:num w:numId="13" w16cid:durableId="460852425">
    <w:abstractNumId w:val="9"/>
  </w:num>
  <w:num w:numId="14" w16cid:durableId="44181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7592111">
    <w:abstractNumId w:val="15"/>
  </w:num>
  <w:num w:numId="16" w16cid:durableId="201944023">
    <w:abstractNumId w:val="0"/>
  </w:num>
  <w:num w:numId="17" w16cid:durableId="1548294174">
    <w:abstractNumId w:val="5"/>
  </w:num>
  <w:num w:numId="18" w16cid:durableId="159698173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471F"/>
    <w:rsid w:val="0000525C"/>
    <w:rsid w:val="00006A94"/>
    <w:rsid w:val="00006BAA"/>
    <w:rsid w:val="000105C3"/>
    <w:rsid w:val="00011DCE"/>
    <w:rsid w:val="00012041"/>
    <w:rsid w:val="00014D2B"/>
    <w:rsid w:val="00014EC1"/>
    <w:rsid w:val="00016842"/>
    <w:rsid w:val="000176A1"/>
    <w:rsid w:val="00020720"/>
    <w:rsid w:val="00023138"/>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0577"/>
    <w:rsid w:val="000611FF"/>
    <w:rsid w:val="000613AB"/>
    <w:rsid w:val="00062E8F"/>
    <w:rsid w:val="00063556"/>
    <w:rsid w:val="00066282"/>
    <w:rsid w:val="000709F6"/>
    <w:rsid w:val="00072C74"/>
    <w:rsid w:val="00074DE7"/>
    <w:rsid w:val="000777FD"/>
    <w:rsid w:val="000815D3"/>
    <w:rsid w:val="000862C8"/>
    <w:rsid w:val="00090149"/>
    <w:rsid w:val="00090E68"/>
    <w:rsid w:val="00090F93"/>
    <w:rsid w:val="00093CEB"/>
    <w:rsid w:val="000969A0"/>
    <w:rsid w:val="000A7A51"/>
    <w:rsid w:val="000A7BE9"/>
    <w:rsid w:val="000B25EE"/>
    <w:rsid w:val="000B460E"/>
    <w:rsid w:val="000B7931"/>
    <w:rsid w:val="000B7A6A"/>
    <w:rsid w:val="000C0A68"/>
    <w:rsid w:val="000C118C"/>
    <w:rsid w:val="000C1448"/>
    <w:rsid w:val="000C1976"/>
    <w:rsid w:val="000D08AC"/>
    <w:rsid w:val="000D2AF9"/>
    <w:rsid w:val="000D41A4"/>
    <w:rsid w:val="000D4D5E"/>
    <w:rsid w:val="000D660A"/>
    <w:rsid w:val="000E47CA"/>
    <w:rsid w:val="000E5433"/>
    <w:rsid w:val="000E70D6"/>
    <w:rsid w:val="000E7937"/>
    <w:rsid w:val="000F096C"/>
    <w:rsid w:val="000F0CC1"/>
    <w:rsid w:val="000F2129"/>
    <w:rsid w:val="000F27C4"/>
    <w:rsid w:val="000F3C3F"/>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3A94"/>
    <w:rsid w:val="00134AE7"/>
    <w:rsid w:val="001356F8"/>
    <w:rsid w:val="00135CEB"/>
    <w:rsid w:val="001360E4"/>
    <w:rsid w:val="0014126C"/>
    <w:rsid w:val="001435C1"/>
    <w:rsid w:val="001454D8"/>
    <w:rsid w:val="00146E40"/>
    <w:rsid w:val="00147E81"/>
    <w:rsid w:val="00152E65"/>
    <w:rsid w:val="00156236"/>
    <w:rsid w:val="00161FA4"/>
    <w:rsid w:val="001635CE"/>
    <w:rsid w:val="00163C7B"/>
    <w:rsid w:val="001676FD"/>
    <w:rsid w:val="00167949"/>
    <w:rsid w:val="00172F3A"/>
    <w:rsid w:val="00175265"/>
    <w:rsid w:val="00176AA3"/>
    <w:rsid w:val="0017766D"/>
    <w:rsid w:val="001776F9"/>
    <w:rsid w:val="00182F48"/>
    <w:rsid w:val="00183D7A"/>
    <w:rsid w:val="00184553"/>
    <w:rsid w:val="00184E1C"/>
    <w:rsid w:val="0018524C"/>
    <w:rsid w:val="0019051C"/>
    <w:rsid w:val="001913C9"/>
    <w:rsid w:val="001941E0"/>
    <w:rsid w:val="001A1660"/>
    <w:rsid w:val="001A1CB0"/>
    <w:rsid w:val="001A3BD1"/>
    <w:rsid w:val="001A4AB6"/>
    <w:rsid w:val="001A52AA"/>
    <w:rsid w:val="001A5396"/>
    <w:rsid w:val="001A6A05"/>
    <w:rsid w:val="001B0108"/>
    <w:rsid w:val="001B2BDE"/>
    <w:rsid w:val="001B4B7E"/>
    <w:rsid w:val="001B5E88"/>
    <w:rsid w:val="001C0BD7"/>
    <w:rsid w:val="001D0C5D"/>
    <w:rsid w:val="001D0D6B"/>
    <w:rsid w:val="001D24DF"/>
    <w:rsid w:val="001D62D5"/>
    <w:rsid w:val="001D6516"/>
    <w:rsid w:val="001D6B79"/>
    <w:rsid w:val="001D6F13"/>
    <w:rsid w:val="001D7E94"/>
    <w:rsid w:val="001E0A01"/>
    <w:rsid w:val="001E117B"/>
    <w:rsid w:val="001E1FD1"/>
    <w:rsid w:val="001E3BA1"/>
    <w:rsid w:val="001E497B"/>
    <w:rsid w:val="001F2A80"/>
    <w:rsid w:val="001F55D8"/>
    <w:rsid w:val="00200286"/>
    <w:rsid w:val="002006E0"/>
    <w:rsid w:val="00203F54"/>
    <w:rsid w:val="0020407B"/>
    <w:rsid w:val="002059D8"/>
    <w:rsid w:val="002060E9"/>
    <w:rsid w:val="00207148"/>
    <w:rsid w:val="002159E4"/>
    <w:rsid w:val="00217F1E"/>
    <w:rsid w:val="0022171A"/>
    <w:rsid w:val="00225D5E"/>
    <w:rsid w:val="00227807"/>
    <w:rsid w:val="0022784E"/>
    <w:rsid w:val="00233F0D"/>
    <w:rsid w:val="00234CF3"/>
    <w:rsid w:val="00237844"/>
    <w:rsid w:val="002403AB"/>
    <w:rsid w:val="00244A64"/>
    <w:rsid w:val="0025256D"/>
    <w:rsid w:val="0025460D"/>
    <w:rsid w:val="002573CD"/>
    <w:rsid w:val="002657D9"/>
    <w:rsid w:val="00265F9C"/>
    <w:rsid w:val="00266461"/>
    <w:rsid w:val="00266A57"/>
    <w:rsid w:val="0027231B"/>
    <w:rsid w:val="002761D2"/>
    <w:rsid w:val="00276A9C"/>
    <w:rsid w:val="00280015"/>
    <w:rsid w:val="002851E3"/>
    <w:rsid w:val="00286443"/>
    <w:rsid w:val="00291022"/>
    <w:rsid w:val="0029674E"/>
    <w:rsid w:val="002972DD"/>
    <w:rsid w:val="00297599"/>
    <w:rsid w:val="002A0005"/>
    <w:rsid w:val="002A028C"/>
    <w:rsid w:val="002A0BEA"/>
    <w:rsid w:val="002A3A9E"/>
    <w:rsid w:val="002A67E2"/>
    <w:rsid w:val="002B00D1"/>
    <w:rsid w:val="002B0C67"/>
    <w:rsid w:val="002B1302"/>
    <w:rsid w:val="002B2EDC"/>
    <w:rsid w:val="002B2F64"/>
    <w:rsid w:val="002B4B3F"/>
    <w:rsid w:val="002C087C"/>
    <w:rsid w:val="002C1EE2"/>
    <w:rsid w:val="002D0287"/>
    <w:rsid w:val="002D1EA5"/>
    <w:rsid w:val="002D32F0"/>
    <w:rsid w:val="002D5FDF"/>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10689"/>
    <w:rsid w:val="00311384"/>
    <w:rsid w:val="00313744"/>
    <w:rsid w:val="00313CAE"/>
    <w:rsid w:val="0031519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88A"/>
    <w:rsid w:val="003718EE"/>
    <w:rsid w:val="003719B2"/>
    <w:rsid w:val="003736E9"/>
    <w:rsid w:val="00374FC8"/>
    <w:rsid w:val="00375E79"/>
    <w:rsid w:val="00380FA2"/>
    <w:rsid w:val="003847F6"/>
    <w:rsid w:val="00384A47"/>
    <w:rsid w:val="00384B5D"/>
    <w:rsid w:val="0038696B"/>
    <w:rsid w:val="00387DD6"/>
    <w:rsid w:val="00390D2B"/>
    <w:rsid w:val="003A0278"/>
    <w:rsid w:val="003A0D7B"/>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40008B"/>
    <w:rsid w:val="00401454"/>
    <w:rsid w:val="004020BD"/>
    <w:rsid w:val="00402604"/>
    <w:rsid w:val="0040456D"/>
    <w:rsid w:val="004053D9"/>
    <w:rsid w:val="00406BD8"/>
    <w:rsid w:val="00411492"/>
    <w:rsid w:val="00415309"/>
    <w:rsid w:val="004163BD"/>
    <w:rsid w:val="0042167D"/>
    <w:rsid w:val="00423B24"/>
    <w:rsid w:val="004278A0"/>
    <w:rsid w:val="004305E8"/>
    <w:rsid w:val="00432518"/>
    <w:rsid w:val="00432946"/>
    <w:rsid w:val="00436143"/>
    <w:rsid w:val="0044318D"/>
    <w:rsid w:val="00443286"/>
    <w:rsid w:val="00444D49"/>
    <w:rsid w:val="00446095"/>
    <w:rsid w:val="00446122"/>
    <w:rsid w:val="00451899"/>
    <w:rsid w:val="004526EE"/>
    <w:rsid w:val="00452821"/>
    <w:rsid w:val="0045469D"/>
    <w:rsid w:val="004546BA"/>
    <w:rsid w:val="0045643B"/>
    <w:rsid w:val="00456EAC"/>
    <w:rsid w:val="0046056D"/>
    <w:rsid w:val="004622C3"/>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9531E"/>
    <w:rsid w:val="004A2EDC"/>
    <w:rsid w:val="004A5529"/>
    <w:rsid w:val="004A633C"/>
    <w:rsid w:val="004A757F"/>
    <w:rsid w:val="004B2BED"/>
    <w:rsid w:val="004B4730"/>
    <w:rsid w:val="004B551C"/>
    <w:rsid w:val="004B57FD"/>
    <w:rsid w:val="004B623A"/>
    <w:rsid w:val="004B7F1E"/>
    <w:rsid w:val="004C0A47"/>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0A9D"/>
    <w:rsid w:val="0051112E"/>
    <w:rsid w:val="00511686"/>
    <w:rsid w:val="00515E5E"/>
    <w:rsid w:val="00522093"/>
    <w:rsid w:val="00522A71"/>
    <w:rsid w:val="005239C7"/>
    <w:rsid w:val="00530C76"/>
    <w:rsid w:val="00530F5F"/>
    <w:rsid w:val="005330F0"/>
    <w:rsid w:val="0053415D"/>
    <w:rsid w:val="0053539C"/>
    <w:rsid w:val="00535695"/>
    <w:rsid w:val="005357AD"/>
    <w:rsid w:val="00535945"/>
    <w:rsid w:val="005376DD"/>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582"/>
    <w:rsid w:val="00573A96"/>
    <w:rsid w:val="00574406"/>
    <w:rsid w:val="00574D3E"/>
    <w:rsid w:val="0057753E"/>
    <w:rsid w:val="00577D47"/>
    <w:rsid w:val="00580261"/>
    <w:rsid w:val="0058061B"/>
    <w:rsid w:val="00581766"/>
    <w:rsid w:val="00585070"/>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5F75D9"/>
    <w:rsid w:val="006006CD"/>
    <w:rsid w:val="006042B4"/>
    <w:rsid w:val="00605022"/>
    <w:rsid w:val="006055B9"/>
    <w:rsid w:val="006058B7"/>
    <w:rsid w:val="00606871"/>
    <w:rsid w:val="00606F3E"/>
    <w:rsid w:val="00610CAE"/>
    <w:rsid w:val="0061208B"/>
    <w:rsid w:val="006121CB"/>
    <w:rsid w:val="00614739"/>
    <w:rsid w:val="006154C5"/>
    <w:rsid w:val="006156F8"/>
    <w:rsid w:val="00620A84"/>
    <w:rsid w:val="00621D89"/>
    <w:rsid w:val="00622391"/>
    <w:rsid w:val="00622DB8"/>
    <w:rsid w:val="00623770"/>
    <w:rsid w:val="00623B54"/>
    <w:rsid w:val="006264B2"/>
    <w:rsid w:val="00627A85"/>
    <w:rsid w:val="00627B94"/>
    <w:rsid w:val="006312FE"/>
    <w:rsid w:val="006329F2"/>
    <w:rsid w:val="00635EC1"/>
    <w:rsid w:val="0063741C"/>
    <w:rsid w:val="006402D0"/>
    <w:rsid w:val="00641067"/>
    <w:rsid w:val="0064333F"/>
    <w:rsid w:val="00646781"/>
    <w:rsid w:val="006468A7"/>
    <w:rsid w:val="00646A71"/>
    <w:rsid w:val="00647F0D"/>
    <w:rsid w:val="006510FB"/>
    <w:rsid w:val="0065146C"/>
    <w:rsid w:val="00651CAB"/>
    <w:rsid w:val="0065286B"/>
    <w:rsid w:val="00652FC9"/>
    <w:rsid w:val="00657658"/>
    <w:rsid w:val="00657EDA"/>
    <w:rsid w:val="00657EE0"/>
    <w:rsid w:val="00660338"/>
    <w:rsid w:val="00663690"/>
    <w:rsid w:val="006637ED"/>
    <w:rsid w:val="00666359"/>
    <w:rsid w:val="00666380"/>
    <w:rsid w:val="00673BE7"/>
    <w:rsid w:val="006779BA"/>
    <w:rsid w:val="00681731"/>
    <w:rsid w:val="006825C8"/>
    <w:rsid w:val="00684BEB"/>
    <w:rsid w:val="0068770A"/>
    <w:rsid w:val="0069038A"/>
    <w:rsid w:val="00692D78"/>
    <w:rsid w:val="006A4776"/>
    <w:rsid w:val="006A4C1A"/>
    <w:rsid w:val="006A4CA3"/>
    <w:rsid w:val="006A5352"/>
    <w:rsid w:val="006B1759"/>
    <w:rsid w:val="006B1873"/>
    <w:rsid w:val="006B7A98"/>
    <w:rsid w:val="006C2EF6"/>
    <w:rsid w:val="006C301C"/>
    <w:rsid w:val="006C4E7F"/>
    <w:rsid w:val="006C6C16"/>
    <w:rsid w:val="006C762F"/>
    <w:rsid w:val="006D2550"/>
    <w:rsid w:val="006D26CB"/>
    <w:rsid w:val="006D436A"/>
    <w:rsid w:val="006D4DD4"/>
    <w:rsid w:val="006D4FDF"/>
    <w:rsid w:val="006D5A58"/>
    <w:rsid w:val="006D5F65"/>
    <w:rsid w:val="006D6751"/>
    <w:rsid w:val="006D6945"/>
    <w:rsid w:val="006E069D"/>
    <w:rsid w:val="006E3121"/>
    <w:rsid w:val="006E4A7D"/>
    <w:rsid w:val="006E5DFF"/>
    <w:rsid w:val="006F32A2"/>
    <w:rsid w:val="006F647D"/>
    <w:rsid w:val="006F70B9"/>
    <w:rsid w:val="006F7A8F"/>
    <w:rsid w:val="007006E7"/>
    <w:rsid w:val="007017E2"/>
    <w:rsid w:val="00701907"/>
    <w:rsid w:val="0070364C"/>
    <w:rsid w:val="007046EF"/>
    <w:rsid w:val="00704C7F"/>
    <w:rsid w:val="007052F4"/>
    <w:rsid w:val="00706EB7"/>
    <w:rsid w:val="00707438"/>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A47"/>
    <w:rsid w:val="00763FAB"/>
    <w:rsid w:val="00770AAC"/>
    <w:rsid w:val="00772B29"/>
    <w:rsid w:val="00776218"/>
    <w:rsid w:val="00784443"/>
    <w:rsid w:val="00790739"/>
    <w:rsid w:val="00794A70"/>
    <w:rsid w:val="007977C2"/>
    <w:rsid w:val="007A0DF6"/>
    <w:rsid w:val="007A1E96"/>
    <w:rsid w:val="007A2A46"/>
    <w:rsid w:val="007A67F1"/>
    <w:rsid w:val="007A7CCA"/>
    <w:rsid w:val="007A7E69"/>
    <w:rsid w:val="007B0751"/>
    <w:rsid w:val="007B0C02"/>
    <w:rsid w:val="007B5769"/>
    <w:rsid w:val="007B6A5D"/>
    <w:rsid w:val="007C4DB6"/>
    <w:rsid w:val="007C5A21"/>
    <w:rsid w:val="007C69DE"/>
    <w:rsid w:val="007D2198"/>
    <w:rsid w:val="007D7CF9"/>
    <w:rsid w:val="007E1E1F"/>
    <w:rsid w:val="007E305B"/>
    <w:rsid w:val="007E3970"/>
    <w:rsid w:val="007E3AD5"/>
    <w:rsid w:val="007F1A2F"/>
    <w:rsid w:val="007F249D"/>
    <w:rsid w:val="007F484F"/>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34992"/>
    <w:rsid w:val="00841B99"/>
    <w:rsid w:val="00842603"/>
    <w:rsid w:val="0084454E"/>
    <w:rsid w:val="00844ED3"/>
    <w:rsid w:val="008459D3"/>
    <w:rsid w:val="008460D0"/>
    <w:rsid w:val="008461BD"/>
    <w:rsid w:val="00852007"/>
    <w:rsid w:val="00861C25"/>
    <w:rsid w:val="00862B67"/>
    <w:rsid w:val="00862FAA"/>
    <w:rsid w:val="0086687C"/>
    <w:rsid w:val="008674C7"/>
    <w:rsid w:val="0087221C"/>
    <w:rsid w:val="00872BC3"/>
    <w:rsid w:val="008778DD"/>
    <w:rsid w:val="00882568"/>
    <w:rsid w:val="0088349E"/>
    <w:rsid w:val="00884521"/>
    <w:rsid w:val="008846FB"/>
    <w:rsid w:val="00886A33"/>
    <w:rsid w:val="008918E0"/>
    <w:rsid w:val="0089316C"/>
    <w:rsid w:val="008937B1"/>
    <w:rsid w:val="008941D6"/>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4856"/>
    <w:rsid w:val="008D7638"/>
    <w:rsid w:val="008E1A48"/>
    <w:rsid w:val="008E2F87"/>
    <w:rsid w:val="008E5FE2"/>
    <w:rsid w:val="008E677C"/>
    <w:rsid w:val="008E681D"/>
    <w:rsid w:val="008F0747"/>
    <w:rsid w:val="008F180E"/>
    <w:rsid w:val="008F4F62"/>
    <w:rsid w:val="008F55AA"/>
    <w:rsid w:val="008F5CA0"/>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904"/>
    <w:rsid w:val="00927E45"/>
    <w:rsid w:val="00931DA9"/>
    <w:rsid w:val="00934044"/>
    <w:rsid w:val="00937BB2"/>
    <w:rsid w:val="00940F81"/>
    <w:rsid w:val="00942C78"/>
    <w:rsid w:val="00943A24"/>
    <w:rsid w:val="00947EDA"/>
    <w:rsid w:val="0095075E"/>
    <w:rsid w:val="00951AC2"/>
    <w:rsid w:val="00952BE3"/>
    <w:rsid w:val="00954CEA"/>
    <w:rsid w:val="00961789"/>
    <w:rsid w:val="009638F3"/>
    <w:rsid w:val="00966A33"/>
    <w:rsid w:val="00971A38"/>
    <w:rsid w:val="00973603"/>
    <w:rsid w:val="0097638D"/>
    <w:rsid w:val="009769C2"/>
    <w:rsid w:val="0098026F"/>
    <w:rsid w:val="0098086C"/>
    <w:rsid w:val="00980F5D"/>
    <w:rsid w:val="00982344"/>
    <w:rsid w:val="00982BA4"/>
    <w:rsid w:val="00982E71"/>
    <w:rsid w:val="00983F17"/>
    <w:rsid w:val="009873F0"/>
    <w:rsid w:val="0099068B"/>
    <w:rsid w:val="00992C73"/>
    <w:rsid w:val="0099326A"/>
    <w:rsid w:val="0099385C"/>
    <w:rsid w:val="00993C03"/>
    <w:rsid w:val="0099435B"/>
    <w:rsid w:val="00994FF8"/>
    <w:rsid w:val="009A347C"/>
    <w:rsid w:val="009B031A"/>
    <w:rsid w:val="009B0BBF"/>
    <w:rsid w:val="009B1A09"/>
    <w:rsid w:val="009B1F03"/>
    <w:rsid w:val="009B27BD"/>
    <w:rsid w:val="009B2FD7"/>
    <w:rsid w:val="009B3205"/>
    <w:rsid w:val="009B682A"/>
    <w:rsid w:val="009C0249"/>
    <w:rsid w:val="009C26B8"/>
    <w:rsid w:val="009C301C"/>
    <w:rsid w:val="009C3B3C"/>
    <w:rsid w:val="009D06AA"/>
    <w:rsid w:val="009D1147"/>
    <w:rsid w:val="009D59A3"/>
    <w:rsid w:val="009D77B9"/>
    <w:rsid w:val="009D7F74"/>
    <w:rsid w:val="009E19E5"/>
    <w:rsid w:val="009E23A8"/>
    <w:rsid w:val="009E5C01"/>
    <w:rsid w:val="009E73F0"/>
    <w:rsid w:val="009F0FCB"/>
    <w:rsid w:val="009F7178"/>
    <w:rsid w:val="009F745F"/>
    <w:rsid w:val="00A037AE"/>
    <w:rsid w:val="00A04A22"/>
    <w:rsid w:val="00A07D1D"/>
    <w:rsid w:val="00A13516"/>
    <w:rsid w:val="00A172B4"/>
    <w:rsid w:val="00A17C36"/>
    <w:rsid w:val="00A20366"/>
    <w:rsid w:val="00A20475"/>
    <w:rsid w:val="00A217C2"/>
    <w:rsid w:val="00A238D2"/>
    <w:rsid w:val="00A25261"/>
    <w:rsid w:val="00A2557F"/>
    <w:rsid w:val="00A26BC2"/>
    <w:rsid w:val="00A31FC3"/>
    <w:rsid w:val="00A33784"/>
    <w:rsid w:val="00A33823"/>
    <w:rsid w:val="00A3621B"/>
    <w:rsid w:val="00A36701"/>
    <w:rsid w:val="00A40C91"/>
    <w:rsid w:val="00A40F3E"/>
    <w:rsid w:val="00A423C5"/>
    <w:rsid w:val="00A4251F"/>
    <w:rsid w:val="00A44551"/>
    <w:rsid w:val="00A452A7"/>
    <w:rsid w:val="00A46C97"/>
    <w:rsid w:val="00A47164"/>
    <w:rsid w:val="00A51708"/>
    <w:rsid w:val="00A52A65"/>
    <w:rsid w:val="00A55E47"/>
    <w:rsid w:val="00A5622F"/>
    <w:rsid w:val="00A613E2"/>
    <w:rsid w:val="00A61842"/>
    <w:rsid w:val="00A6196B"/>
    <w:rsid w:val="00A62A0C"/>
    <w:rsid w:val="00A62CCE"/>
    <w:rsid w:val="00A63B75"/>
    <w:rsid w:val="00A66BF4"/>
    <w:rsid w:val="00A76576"/>
    <w:rsid w:val="00A76DB1"/>
    <w:rsid w:val="00A77AAA"/>
    <w:rsid w:val="00A80043"/>
    <w:rsid w:val="00A809DE"/>
    <w:rsid w:val="00A8142F"/>
    <w:rsid w:val="00A81E43"/>
    <w:rsid w:val="00A8322A"/>
    <w:rsid w:val="00A842C7"/>
    <w:rsid w:val="00A85A2F"/>
    <w:rsid w:val="00A86A36"/>
    <w:rsid w:val="00A87211"/>
    <w:rsid w:val="00A9327F"/>
    <w:rsid w:val="00A934DE"/>
    <w:rsid w:val="00A94D00"/>
    <w:rsid w:val="00A96D05"/>
    <w:rsid w:val="00AA0454"/>
    <w:rsid w:val="00AA1105"/>
    <w:rsid w:val="00AA37D7"/>
    <w:rsid w:val="00AA695B"/>
    <w:rsid w:val="00AA7009"/>
    <w:rsid w:val="00AB3FC2"/>
    <w:rsid w:val="00AC2DF5"/>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44C0"/>
    <w:rsid w:val="00B06686"/>
    <w:rsid w:val="00B06709"/>
    <w:rsid w:val="00B067A9"/>
    <w:rsid w:val="00B06918"/>
    <w:rsid w:val="00B06E69"/>
    <w:rsid w:val="00B134F7"/>
    <w:rsid w:val="00B135AC"/>
    <w:rsid w:val="00B13737"/>
    <w:rsid w:val="00B147FA"/>
    <w:rsid w:val="00B1601B"/>
    <w:rsid w:val="00B178E4"/>
    <w:rsid w:val="00B219EC"/>
    <w:rsid w:val="00B235C1"/>
    <w:rsid w:val="00B23CC7"/>
    <w:rsid w:val="00B251AA"/>
    <w:rsid w:val="00B25256"/>
    <w:rsid w:val="00B2670D"/>
    <w:rsid w:val="00B27478"/>
    <w:rsid w:val="00B32C80"/>
    <w:rsid w:val="00B375D6"/>
    <w:rsid w:val="00B42103"/>
    <w:rsid w:val="00B43696"/>
    <w:rsid w:val="00B44FA1"/>
    <w:rsid w:val="00B46169"/>
    <w:rsid w:val="00B47A63"/>
    <w:rsid w:val="00B51776"/>
    <w:rsid w:val="00B535FA"/>
    <w:rsid w:val="00B5503C"/>
    <w:rsid w:val="00B55C63"/>
    <w:rsid w:val="00B570E3"/>
    <w:rsid w:val="00B5735A"/>
    <w:rsid w:val="00B61B8C"/>
    <w:rsid w:val="00B620CF"/>
    <w:rsid w:val="00B64101"/>
    <w:rsid w:val="00B6539C"/>
    <w:rsid w:val="00B6548B"/>
    <w:rsid w:val="00B655D6"/>
    <w:rsid w:val="00B672B4"/>
    <w:rsid w:val="00B7255B"/>
    <w:rsid w:val="00B74F81"/>
    <w:rsid w:val="00B85232"/>
    <w:rsid w:val="00B8531F"/>
    <w:rsid w:val="00B90143"/>
    <w:rsid w:val="00B92C07"/>
    <w:rsid w:val="00B956B3"/>
    <w:rsid w:val="00B96665"/>
    <w:rsid w:val="00BA1950"/>
    <w:rsid w:val="00BA5BBD"/>
    <w:rsid w:val="00BB4DD0"/>
    <w:rsid w:val="00BB6B0D"/>
    <w:rsid w:val="00BB6DF1"/>
    <w:rsid w:val="00BC182F"/>
    <w:rsid w:val="00BD2D88"/>
    <w:rsid w:val="00BD439F"/>
    <w:rsid w:val="00BD4443"/>
    <w:rsid w:val="00BD4EE9"/>
    <w:rsid w:val="00BE016A"/>
    <w:rsid w:val="00BE4BEB"/>
    <w:rsid w:val="00BE61DE"/>
    <w:rsid w:val="00BE61FC"/>
    <w:rsid w:val="00BE7052"/>
    <w:rsid w:val="00BE738F"/>
    <w:rsid w:val="00BF11E4"/>
    <w:rsid w:val="00BF461C"/>
    <w:rsid w:val="00BF5C7A"/>
    <w:rsid w:val="00C020BC"/>
    <w:rsid w:val="00C02308"/>
    <w:rsid w:val="00C057F0"/>
    <w:rsid w:val="00C114DE"/>
    <w:rsid w:val="00C2016D"/>
    <w:rsid w:val="00C20D7B"/>
    <w:rsid w:val="00C2222C"/>
    <w:rsid w:val="00C3119B"/>
    <w:rsid w:val="00C33DFA"/>
    <w:rsid w:val="00C35084"/>
    <w:rsid w:val="00C37E80"/>
    <w:rsid w:val="00C37ED3"/>
    <w:rsid w:val="00C44C6A"/>
    <w:rsid w:val="00C4632A"/>
    <w:rsid w:val="00C47FA1"/>
    <w:rsid w:val="00C507B2"/>
    <w:rsid w:val="00C51B2F"/>
    <w:rsid w:val="00C54367"/>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2967"/>
    <w:rsid w:val="00CA43CC"/>
    <w:rsid w:val="00CA4FFA"/>
    <w:rsid w:val="00CB194D"/>
    <w:rsid w:val="00CB1E07"/>
    <w:rsid w:val="00CB299B"/>
    <w:rsid w:val="00CB2FE6"/>
    <w:rsid w:val="00CB42AA"/>
    <w:rsid w:val="00CB4D73"/>
    <w:rsid w:val="00CC1AC2"/>
    <w:rsid w:val="00CC1BF9"/>
    <w:rsid w:val="00CC2564"/>
    <w:rsid w:val="00CC2BF6"/>
    <w:rsid w:val="00CC42A2"/>
    <w:rsid w:val="00CC54E5"/>
    <w:rsid w:val="00CC6679"/>
    <w:rsid w:val="00CD0DF2"/>
    <w:rsid w:val="00CD2431"/>
    <w:rsid w:val="00CD3D0F"/>
    <w:rsid w:val="00CD5E4C"/>
    <w:rsid w:val="00CE0625"/>
    <w:rsid w:val="00CE0FB5"/>
    <w:rsid w:val="00CE2DE6"/>
    <w:rsid w:val="00CE440C"/>
    <w:rsid w:val="00CE5343"/>
    <w:rsid w:val="00CE5A05"/>
    <w:rsid w:val="00CE6049"/>
    <w:rsid w:val="00CE6BB5"/>
    <w:rsid w:val="00CE7423"/>
    <w:rsid w:val="00CF1917"/>
    <w:rsid w:val="00CF39A5"/>
    <w:rsid w:val="00CF6659"/>
    <w:rsid w:val="00CF6D6A"/>
    <w:rsid w:val="00D0025A"/>
    <w:rsid w:val="00D0200A"/>
    <w:rsid w:val="00D039C3"/>
    <w:rsid w:val="00D11464"/>
    <w:rsid w:val="00D20C92"/>
    <w:rsid w:val="00D21C41"/>
    <w:rsid w:val="00D229A2"/>
    <w:rsid w:val="00D23D07"/>
    <w:rsid w:val="00D2507F"/>
    <w:rsid w:val="00D25AD3"/>
    <w:rsid w:val="00D3061D"/>
    <w:rsid w:val="00D32D5C"/>
    <w:rsid w:val="00D36BA0"/>
    <w:rsid w:val="00D3766E"/>
    <w:rsid w:val="00D417B7"/>
    <w:rsid w:val="00D439EE"/>
    <w:rsid w:val="00D451D4"/>
    <w:rsid w:val="00D46530"/>
    <w:rsid w:val="00D46ECC"/>
    <w:rsid w:val="00D53B32"/>
    <w:rsid w:val="00D55D64"/>
    <w:rsid w:val="00D607A4"/>
    <w:rsid w:val="00D61824"/>
    <w:rsid w:val="00D62BCE"/>
    <w:rsid w:val="00D64549"/>
    <w:rsid w:val="00D64FB7"/>
    <w:rsid w:val="00D727FB"/>
    <w:rsid w:val="00D74814"/>
    <w:rsid w:val="00D76666"/>
    <w:rsid w:val="00D7705F"/>
    <w:rsid w:val="00D77385"/>
    <w:rsid w:val="00D8329F"/>
    <w:rsid w:val="00D835DE"/>
    <w:rsid w:val="00D83895"/>
    <w:rsid w:val="00D86179"/>
    <w:rsid w:val="00D86BE1"/>
    <w:rsid w:val="00D92E5E"/>
    <w:rsid w:val="00D93F97"/>
    <w:rsid w:val="00D95D89"/>
    <w:rsid w:val="00D97387"/>
    <w:rsid w:val="00DA090A"/>
    <w:rsid w:val="00DA0D28"/>
    <w:rsid w:val="00DA6D60"/>
    <w:rsid w:val="00DB021D"/>
    <w:rsid w:val="00DB0353"/>
    <w:rsid w:val="00DB2955"/>
    <w:rsid w:val="00DB3DAF"/>
    <w:rsid w:val="00DB53F0"/>
    <w:rsid w:val="00DB64EB"/>
    <w:rsid w:val="00DB7D20"/>
    <w:rsid w:val="00DC08C2"/>
    <w:rsid w:val="00DC3C4D"/>
    <w:rsid w:val="00DD1817"/>
    <w:rsid w:val="00DD19BE"/>
    <w:rsid w:val="00DD5090"/>
    <w:rsid w:val="00DD57AB"/>
    <w:rsid w:val="00DD76D8"/>
    <w:rsid w:val="00DD7C95"/>
    <w:rsid w:val="00DE0927"/>
    <w:rsid w:val="00DE1D4C"/>
    <w:rsid w:val="00DE6CE4"/>
    <w:rsid w:val="00DE6D30"/>
    <w:rsid w:val="00DF1C46"/>
    <w:rsid w:val="00DF25B2"/>
    <w:rsid w:val="00DF2F5D"/>
    <w:rsid w:val="00E01C7A"/>
    <w:rsid w:val="00E01FDD"/>
    <w:rsid w:val="00E03FED"/>
    <w:rsid w:val="00E04424"/>
    <w:rsid w:val="00E05C89"/>
    <w:rsid w:val="00E100B3"/>
    <w:rsid w:val="00E11C70"/>
    <w:rsid w:val="00E13E89"/>
    <w:rsid w:val="00E15E15"/>
    <w:rsid w:val="00E174F0"/>
    <w:rsid w:val="00E23475"/>
    <w:rsid w:val="00E2594A"/>
    <w:rsid w:val="00E26664"/>
    <w:rsid w:val="00E26B98"/>
    <w:rsid w:val="00E26F7A"/>
    <w:rsid w:val="00E3103A"/>
    <w:rsid w:val="00E319FB"/>
    <w:rsid w:val="00E329C6"/>
    <w:rsid w:val="00E340E1"/>
    <w:rsid w:val="00E35B0B"/>
    <w:rsid w:val="00E421EC"/>
    <w:rsid w:val="00E4332E"/>
    <w:rsid w:val="00E439B4"/>
    <w:rsid w:val="00E457FC"/>
    <w:rsid w:val="00E46059"/>
    <w:rsid w:val="00E47D69"/>
    <w:rsid w:val="00E503DB"/>
    <w:rsid w:val="00E50F2F"/>
    <w:rsid w:val="00E51EF1"/>
    <w:rsid w:val="00E54C2D"/>
    <w:rsid w:val="00E5655E"/>
    <w:rsid w:val="00E607E2"/>
    <w:rsid w:val="00E64F97"/>
    <w:rsid w:val="00E73145"/>
    <w:rsid w:val="00E76276"/>
    <w:rsid w:val="00E835A8"/>
    <w:rsid w:val="00E84AEB"/>
    <w:rsid w:val="00E85E0E"/>
    <w:rsid w:val="00E86C52"/>
    <w:rsid w:val="00E902A5"/>
    <w:rsid w:val="00E912A4"/>
    <w:rsid w:val="00E968AA"/>
    <w:rsid w:val="00E970A4"/>
    <w:rsid w:val="00E97B70"/>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2F73"/>
    <w:rsid w:val="00F238BF"/>
    <w:rsid w:val="00F24C3C"/>
    <w:rsid w:val="00F24D68"/>
    <w:rsid w:val="00F277FA"/>
    <w:rsid w:val="00F30966"/>
    <w:rsid w:val="00F312CE"/>
    <w:rsid w:val="00F37166"/>
    <w:rsid w:val="00F41C28"/>
    <w:rsid w:val="00F45C4D"/>
    <w:rsid w:val="00F518DA"/>
    <w:rsid w:val="00F51BEC"/>
    <w:rsid w:val="00F53419"/>
    <w:rsid w:val="00F5726A"/>
    <w:rsid w:val="00F6059E"/>
    <w:rsid w:val="00F62A90"/>
    <w:rsid w:val="00F670A4"/>
    <w:rsid w:val="00F7104E"/>
    <w:rsid w:val="00F77391"/>
    <w:rsid w:val="00F77C52"/>
    <w:rsid w:val="00F811F0"/>
    <w:rsid w:val="00F84A8B"/>
    <w:rsid w:val="00F85CEB"/>
    <w:rsid w:val="00F8611F"/>
    <w:rsid w:val="00F87F38"/>
    <w:rsid w:val="00F91317"/>
    <w:rsid w:val="00F919AC"/>
    <w:rsid w:val="00F94053"/>
    <w:rsid w:val="00F956AB"/>
    <w:rsid w:val="00F95D7D"/>
    <w:rsid w:val="00FA3410"/>
    <w:rsid w:val="00FA343D"/>
    <w:rsid w:val="00FA431D"/>
    <w:rsid w:val="00FA5F56"/>
    <w:rsid w:val="00FA6E08"/>
    <w:rsid w:val="00FB5021"/>
    <w:rsid w:val="00FB7555"/>
    <w:rsid w:val="00FC185E"/>
    <w:rsid w:val="00FD3A3E"/>
    <w:rsid w:val="00FD4F03"/>
    <w:rsid w:val="00FD6803"/>
    <w:rsid w:val="00FD6AE2"/>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A2F2561B-3E6C-4E97-85E4-D89F5271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769"/>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7"/>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1719</TotalTime>
  <Pages>40</Pages>
  <Words>12440</Words>
  <Characters>70914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83188</CharactersWithSpaces>
  <SharedDoc>false</SharedDoc>
  <HLinks>
    <vt:vector size="12" baseType="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432</cp:revision>
  <cp:lastPrinted>2024-11-20T14:18:00Z</cp:lastPrinted>
  <dcterms:created xsi:type="dcterms:W3CDTF">2013-11-06T22:52:00Z</dcterms:created>
  <dcterms:modified xsi:type="dcterms:W3CDTF">2025-01-17T13:18:00Z</dcterms:modified>
  <cp:contentStatus/>
</cp:coreProperties>
</file>